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2E4D3" w14:textId="0C8225CD" w:rsidR="004A564F" w:rsidRPr="0018765E" w:rsidRDefault="004A564F" w:rsidP="00C21B2F">
      <w:pPr>
        <w:jc w:val="right"/>
        <w:rPr>
          <w:rFonts w:ascii="ＭＳ ゴシック" w:eastAsia="ＭＳ ゴシック" w:hAnsi="ＭＳ ゴシック"/>
          <w:color w:val="0000FF"/>
          <w:szCs w:val="21"/>
        </w:rPr>
      </w:pPr>
      <w:r w:rsidRPr="0018765E">
        <w:rPr>
          <w:rFonts w:ascii="ＭＳ ゴシック" w:eastAsia="ＭＳ ゴシック" w:hAnsi="ＭＳ ゴシック" w:hint="eastAsia"/>
          <w:color w:val="0000FF"/>
          <w:szCs w:val="21"/>
        </w:rPr>
        <w:t>製品仕様書（</w:t>
      </w:r>
      <w:r w:rsidRPr="0018765E">
        <w:rPr>
          <w:rFonts w:ascii="ＭＳ ゴシック" w:eastAsia="ＭＳ ゴシック" w:hAnsi="ＭＳ ゴシック"/>
          <w:color w:val="0000FF"/>
          <w:szCs w:val="21"/>
        </w:rPr>
        <w:t>案</w:t>
      </w:r>
      <w:r w:rsidRPr="0018765E">
        <w:rPr>
          <w:rFonts w:ascii="ＭＳ ゴシック" w:eastAsia="ＭＳ ゴシック" w:hAnsi="ＭＳ ゴシック" w:hint="eastAsia"/>
          <w:color w:val="0000FF"/>
          <w:szCs w:val="21"/>
        </w:rPr>
        <w:t>）</w:t>
      </w:r>
    </w:p>
    <w:p w14:paraId="76003143" w14:textId="77777777" w:rsidR="00B305DD" w:rsidRDefault="00B305DD" w:rsidP="00B305DD"/>
    <w:p w14:paraId="755DF4F9" w14:textId="77777777" w:rsidR="00B305DD" w:rsidRDefault="00B305DD" w:rsidP="00B305DD"/>
    <w:p w14:paraId="308BDB2F" w14:textId="77777777" w:rsidR="00B305DD" w:rsidRDefault="00B305DD" w:rsidP="00B305DD"/>
    <w:p w14:paraId="0064751E" w14:textId="77777777" w:rsidR="00B305DD" w:rsidRDefault="00B305DD" w:rsidP="00B305DD"/>
    <w:p w14:paraId="4043EFDA" w14:textId="1A37D936" w:rsidR="002340FD" w:rsidRDefault="002340FD" w:rsidP="00692023">
      <w:pPr>
        <w:jc w:val="center"/>
        <w:rPr>
          <w:sz w:val="40"/>
        </w:rPr>
      </w:pPr>
      <w:r w:rsidRPr="002340FD">
        <w:rPr>
          <w:rFonts w:hint="eastAsia"/>
          <w:color w:val="FF0000"/>
          <w:sz w:val="40"/>
        </w:rPr>
        <w:t>○○市</w:t>
      </w:r>
      <w:r w:rsidR="00B9063F">
        <w:rPr>
          <w:rFonts w:hint="eastAsia"/>
          <w:color w:val="FF0000"/>
          <w:sz w:val="40"/>
        </w:rPr>
        <w:t>三次元</w:t>
      </w:r>
      <w:r w:rsidR="00B9063F" w:rsidRPr="00692023">
        <w:rPr>
          <w:rFonts w:hint="eastAsia"/>
          <w:color w:val="FF0000"/>
          <w:sz w:val="40"/>
        </w:rPr>
        <w:t>点群</w:t>
      </w:r>
      <w:r w:rsidR="002E3DEC">
        <w:rPr>
          <w:rFonts w:hint="eastAsia"/>
          <w:color w:val="FF0000"/>
          <w:sz w:val="40"/>
        </w:rPr>
        <w:t>データ</w:t>
      </w:r>
      <w:r w:rsidRPr="00692023">
        <w:rPr>
          <w:rFonts w:hint="eastAsia"/>
          <w:color w:val="FF0000"/>
          <w:sz w:val="40"/>
        </w:rPr>
        <w:t>製品仕様書</w:t>
      </w:r>
      <w:r w:rsidR="00707C28">
        <w:rPr>
          <w:rFonts w:hint="eastAsia"/>
          <w:color w:val="FF0000"/>
          <w:sz w:val="40"/>
        </w:rPr>
        <w:t>（案）</w:t>
      </w:r>
    </w:p>
    <w:p w14:paraId="095560CE" w14:textId="77777777" w:rsidR="002340FD" w:rsidRPr="002340FD" w:rsidRDefault="002340FD" w:rsidP="00B305DD">
      <w:pPr>
        <w:jc w:val="center"/>
        <w:rPr>
          <w:sz w:val="40"/>
        </w:rPr>
      </w:pPr>
    </w:p>
    <w:p w14:paraId="6DBAB625" w14:textId="77777777" w:rsidR="00B305DD" w:rsidRPr="00B305DD" w:rsidRDefault="00B305DD" w:rsidP="00B305DD">
      <w:pPr>
        <w:rPr>
          <w:szCs w:val="21"/>
        </w:rPr>
      </w:pPr>
    </w:p>
    <w:p w14:paraId="051FD6CD" w14:textId="74EC863C" w:rsidR="008D19B7" w:rsidRPr="000E281B" w:rsidRDefault="008D19B7" w:rsidP="008D19B7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  <w:r>
        <w:rPr>
          <w:rFonts w:ascii="ＭＳ ゴシック" w:eastAsia="ＭＳ ゴシック" w:hAnsi="ＭＳ ゴシック" w:hint="eastAsia"/>
          <w:color w:val="FF0000"/>
          <w:szCs w:val="21"/>
        </w:rPr>
        <w:t>※赤文字箇所を書き換えて作成してください。</w:t>
      </w:r>
      <w:r w:rsidRPr="008D19B7">
        <w:rPr>
          <w:rFonts w:ascii="ＭＳ ゴシック" w:eastAsia="ＭＳ ゴシック" w:hAnsi="ＭＳ ゴシック" w:hint="eastAsia"/>
          <w:color w:val="FF0000"/>
          <w:szCs w:val="21"/>
        </w:rPr>
        <w:t>本製品仕様書サンプル内の赤字は、適切な内容に書き換える必要がある項目です。</w:t>
      </w:r>
    </w:p>
    <w:p w14:paraId="75EB117F" w14:textId="77777777" w:rsidR="008D19B7" w:rsidRPr="000E281B" w:rsidRDefault="008D19B7" w:rsidP="008D19B7">
      <w:pPr>
        <w:jc w:val="left"/>
        <w:rPr>
          <w:rFonts w:ascii="ＭＳ ゴシック" w:eastAsia="ＭＳ ゴシック" w:hAnsi="ＭＳ ゴシック"/>
          <w:color w:val="0000FF"/>
          <w:szCs w:val="21"/>
        </w:rPr>
      </w:pPr>
      <w:r>
        <w:rPr>
          <w:rFonts w:ascii="ＭＳ ゴシック" w:eastAsia="ＭＳ ゴシック" w:hAnsi="ＭＳ ゴシック" w:hint="eastAsia"/>
          <w:color w:val="0000FF"/>
          <w:szCs w:val="21"/>
        </w:rPr>
        <w:t>※青文字箇所は記入する際の注意事項等を示しています。作成する際は削除してください。</w:t>
      </w:r>
    </w:p>
    <w:p w14:paraId="560B1CFC" w14:textId="77777777" w:rsidR="008D19B7" w:rsidRPr="000E281B" w:rsidRDefault="008D19B7" w:rsidP="008D19B7">
      <w:pPr>
        <w:jc w:val="left"/>
        <w:rPr>
          <w:rFonts w:ascii="ＭＳ 明朝" w:hAnsi="ＭＳ 明朝"/>
          <w:color w:val="0000FF"/>
          <w:szCs w:val="21"/>
        </w:rPr>
      </w:pPr>
    </w:p>
    <w:tbl>
      <w:tblPr>
        <w:tblW w:w="0" w:type="auto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ook w:val="04A0" w:firstRow="1" w:lastRow="0" w:firstColumn="1" w:lastColumn="0" w:noHBand="0" w:noVBand="1"/>
      </w:tblPr>
      <w:tblGrid>
        <w:gridCol w:w="8484"/>
      </w:tblGrid>
      <w:tr w:rsidR="008D19B7" w:rsidRPr="000E281B" w14:paraId="2A8CFA76" w14:textId="77777777" w:rsidTr="00C01341">
        <w:tc>
          <w:tcPr>
            <w:tcW w:w="8702" w:type="dxa"/>
            <w:shd w:val="clear" w:color="auto" w:fill="auto"/>
          </w:tcPr>
          <w:p w14:paraId="0363E676" w14:textId="4EA27017" w:rsidR="008D19B7" w:rsidRPr="006B68BE" w:rsidRDefault="008D19B7" w:rsidP="00FB7922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FF"/>
              </w:rPr>
            </w:pPr>
            <w:r w:rsidRPr="001B3B6F">
              <w:rPr>
                <w:rFonts w:ascii="ＭＳ ゴシック" w:eastAsia="ＭＳ ゴシック" w:hAnsi="ＭＳ ゴシック" w:hint="eastAsia"/>
                <w:bCs/>
                <w:color w:val="0000FF"/>
              </w:rPr>
              <w:t>本</w:t>
            </w:r>
            <w:r w:rsidR="00FB7922">
              <w:rPr>
                <w:rFonts w:ascii="ＭＳ ゴシック" w:eastAsia="ＭＳ ゴシック" w:hAnsi="ＭＳ ゴシック" w:hint="eastAsia"/>
                <w:bCs/>
                <w:color w:val="0000FF"/>
              </w:rPr>
              <w:t>製品仕様書（案）</w:t>
            </w:r>
            <w:r>
              <w:rPr>
                <w:rFonts w:ascii="ＭＳ ゴシック" w:eastAsia="ＭＳ ゴシック" w:hAnsi="ＭＳ ゴシック" w:hint="eastAsia"/>
                <w:bCs/>
                <w:color w:val="0000FF"/>
              </w:rPr>
              <w:t>は、</w:t>
            </w:r>
            <w:r w:rsidR="00FB7922">
              <w:rPr>
                <w:rFonts w:ascii="ＭＳ ゴシック" w:eastAsia="ＭＳ ゴシック" w:hAnsi="ＭＳ ゴシック" w:hint="eastAsia"/>
                <w:bCs/>
                <w:color w:val="0000FF"/>
              </w:rPr>
              <w:t>三次元点群データの製品仕様書</w:t>
            </w:r>
            <w:r w:rsidR="00FB7922">
              <w:rPr>
                <w:rFonts w:ascii="ＭＳ ゴシック" w:eastAsia="ＭＳ ゴシック" w:hAnsi="ＭＳ ゴシック"/>
                <w:bCs/>
                <w:color w:val="0000FF"/>
              </w:rPr>
              <w:t>のサンプル</w:t>
            </w:r>
            <w:r w:rsidR="00FB7922">
              <w:rPr>
                <w:rFonts w:ascii="ＭＳ ゴシック" w:eastAsia="ＭＳ ゴシック" w:hAnsi="ＭＳ ゴシック" w:hint="eastAsia"/>
                <w:bCs/>
                <w:color w:val="0000FF"/>
              </w:rPr>
              <w:t>です。</w:t>
            </w:r>
            <w:r w:rsidR="00606A1C">
              <w:rPr>
                <w:rFonts w:ascii="ＭＳ ゴシック" w:eastAsia="ＭＳ ゴシック" w:hAnsi="ＭＳ ゴシック" w:hint="eastAsia"/>
                <w:bCs/>
                <w:color w:val="0000FF"/>
              </w:rPr>
              <w:t>必要な</w:t>
            </w:r>
            <w:r w:rsidR="0018765E">
              <w:rPr>
                <w:rFonts w:ascii="ＭＳ ゴシック" w:eastAsia="ＭＳ ゴシック" w:hAnsi="ＭＳ ゴシック"/>
                <w:bCs/>
                <w:color w:val="0000FF"/>
              </w:rPr>
              <w:t>製品仕様に</w:t>
            </w:r>
            <w:r w:rsidR="0018765E">
              <w:rPr>
                <w:rFonts w:ascii="ＭＳ ゴシック" w:eastAsia="ＭＳ ゴシック" w:hAnsi="ＭＳ ゴシック" w:hint="eastAsia"/>
                <w:bCs/>
                <w:color w:val="0000FF"/>
              </w:rPr>
              <w:t>応じて</w:t>
            </w:r>
            <w:r w:rsidR="0018765E">
              <w:rPr>
                <w:rFonts w:ascii="ＭＳ ゴシック" w:eastAsia="ＭＳ ゴシック" w:hAnsi="ＭＳ ゴシック"/>
                <w:bCs/>
                <w:color w:val="0000FF"/>
              </w:rPr>
              <w:t>、適宜</w:t>
            </w:r>
            <w:r>
              <w:rPr>
                <w:rFonts w:ascii="ＭＳ ゴシック" w:eastAsia="ＭＳ ゴシック" w:hAnsi="ＭＳ ゴシック"/>
                <w:bCs/>
                <w:color w:val="0000FF"/>
              </w:rPr>
              <w:t>修正</w:t>
            </w:r>
            <w:r w:rsidR="0018765E">
              <w:rPr>
                <w:rFonts w:ascii="ＭＳ ゴシック" w:eastAsia="ＭＳ ゴシック" w:hAnsi="ＭＳ ゴシック" w:hint="eastAsia"/>
                <w:bCs/>
                <w:color w:val="0000FF"/>
              </w:rPr>
              <w:t>下さい</w:t>
            </w:r>
            <w:r w:rsidR="0018765E">
              <w:rPr>
                <w:rFonts w:ascii="ＭＳ ゴシック" w:eastAsia="ＭＳ ゴシック" w:hAnsi="ＭＳ ゴシック"/>
                <w:bCs/>
                <w:color w:val="0000FF"/>
              </w:rPr>
              <w:t>。</w:t>
            </w:r>
          </w:p>
        </w:tc>
      </w:tr>
    </w:tbl>
    <w:p w14:paraId="7D71402E" w14:textId="77777777" w:rsidR="008D19B7" w:rsidRPr="001B3B6F" w:rsidRDefault="008D19B7" w:rsidP="008D19B7">
      <w:pPr>
        <w:jc w:val="left"/>
        <w:rPr>
          <w:rFonts w:ascii="ＭＳ 明朝" w:hAnsi="ＭＳ 明朝"/>
          <w:color w:val="0000FF"/>
          <w:szCs w:val="21"/>
        </w:rPr>
      </w:pPr>
    </w:p>
    <w:p w14:paraId="0A2D6FAA" w14:textId="77777777" w:rsidR="0078690B" w:rsidRDefault="0078690B" w:rsidP="00D202B3">
      <w:pPr>
        <w:widowControl/>
        <w:jc w:val="left"/>
      </w:pPr>
    </w:p>
    <w:p w14:paraId="0C218509" w14:textId="77777777" w:rsidR="0078690B" w:rsidRDefault="0078690B" w:rsidP="00D202B3">
      <w:pPr>
        <w:widowControl/>
        <w:jc w:val="left"/>
      </w:pPr>
    </w:p>
    <w:p w14:paraId="7CF95E2F" w14:textId="77777777" w:rsidR="0078690B" w:rsidRDefault="0078690B" w:rsidP="00D202B3">
      <w:pPr>
        <w:widowControl/>
        <w:jc w:val="left"/>
      </w:pPr>
    </w:p>
    <w:p w14:paraId="059F1D4D" w14:textId="77777777" w:rsidR="0078690B" w:rsidRDefault="0078690B" w:rsidP="00D202B3">
      <w:pPr>
        <w:widowControl/>
        <w:jc w:val="left"/>
      </w:pPr>
    </w:p>
    <w:p w14:paraId="4433D908" w14:textId="77777777" w:rsidR="0078690B" w:rsidRPr="00341EDE" w:rsidRDefault="0078690B" w:rsidP="00D202B3">
      <w:pPr>
        <w:widowControl/>
        <w:jc w:val="left"/>
      </w:pPr>
    </w:p>
    <w:p w14:paraId="31AB93E8" w14:textId="77777777" w:rsidR="00D202B3" w:rsidRDefault="00D202B3" w:rsidP="00D202B3">
      <w:pPr>
        <w:widowControl/>
        <w:jc w:val="left"/>
        <w:rPr>
          <w:rStyle w:val="a5"/>
        </w:rPr>
      </w:pPr>
      <w:r>
        <w:fldChar w:fldCharType="begin"/>
      </w:r>
      <w:r>
        <w:instrText xml:space="preserve"> HYPERLINK "http://psgsv2.gsi.go.jp/koukyou/public/uav/doc/uav_manual_170331.pdf" \l "page=1" \o "1 </w:instrText>
      </w:r>
      <w:r>
        <w:instrText>ページ</w:instrText>
      </w:r>
      <w:r>
        <w:instrText xml:space="preserve">" </w:instrText>
      </w:r>
      <w:r>
        <w:fldChar w:fldCharType="separate"/>
      </w:r>
    </w:p>
    <w:p w14:paraId="1C572DB2" w14:textId="77777777" w:rsidR="00341EDE" w:rsidRDefault="00D202B3" w:rsidP="00D202B3">
      <w:r>
        <w:fldChar w:fldCharType="end"/>
      </w:r>
    </w:p>
    <w:p w14:paraId="1E560592" w14:textId="5780CEA5" w:rsidR="00D202B3" w:rsidRDefault="00D202B3" w:rsidP="00D202B3">
      <w:pPr>
        <w:rPr>
          <w:rStyle w:val="a5"/>
        </w:rPr>
      </w:pPr>
      <w:r>
        <w:fldChar w:fldCharType="begin"/>
      </w:r>
      <w:r>
        <w:instrText xml:space="preserve"> HYPERLINK "http://psgsv2.gsi.go.jp/koukyou/public/uav/doc/uav_manual_170331.pdf" \l "page=2" \o "2 </w:instrText>
      </w:r>
      <w:r>
        <w:instrText>ページ</w:instrText>
      </w:r>
      <w:r>
        <w:instrText xml:space="preserve">" </w:instrText>
      </w:r>
      <w:r>
        <w:fldChar w:fldCharType="separate"/>
      </w:r>
    </w:p>
    <w:p w14:paraId="65208728" w14:textId="77777777" w:rsidR="00D202B3" w:rsidRDefault="00D202B3" w:rsidP="00D202B3">
      <w:pPr>
        <w:rPr>
          <w:rStyle w:val="a5"/>
        </w:rPr>
      </w:pPr>
      <w:r>
        <w:fldChar w:fldCharType="end"/>
      </w:r>
      <w:r>
        <w:fldChar w:fldCharType="begin"/>
      </w:r>
      <w:r>
        <w:instrText xml:space="preserve"> HYPERLINK "http://psgsv2.gsi.go.jp/koukyou/public/uav/doc/uav_manual_170331.pdf" \l "page=3" \o "3 </w:instrText>
      </w:r>
      <w:r>
        <w:instrText>ページ</w:instrText>
      </w:r>
      <w:r>
        <w:instrText xml:space="preserve">" </w:instrText>
      </w:r>
      <w:r>
        <w:fldChar w:fldCharType="separate"/>
      </w:r>
    </w:p>
    <w:p w14:paraId="649F8822" w14:textId="345337C9" w:rsidR="0018765E" w:rsidRPr="000E281B" w:rsidRDefault="00D202B3" w:rsidP="0018765E">
      <w:pPr>
        <w:jc w:val="center"/>
        <w:rPr>
          <w:rFonts w:ascii="ＭＳ 明朝" w:hAnsi="ＭＳ 明朝"/>
          <w:color w:val="FF0000"/>
          <w:sz w:val="28"/>
          <w:szCs w:val="28"/>
        </w:rPr>
      </w:pPr>
      <w:r>
        <w:fldChar w:fldCharType="end"/>
      </w:r>
      <w:r w:rsidR="002E3DEC">
        <w:rPr>
          <w:rFonts w:ascii="ＭＳ 明朝" w:hAnsi="ＭＳ 明朝"/>
          <w:color w:val="FF0000"/>
          <w:sz w:val="28"/>
          <w:szCs w:val="28"/>
        </w:rPr>
        <w:t>20XX</w:t>
      </w:r>
      <w:r w:rsidR="002E3DEC">
        <w:rPr>
          <w:rFonts w:ascii="ＭＳ 明朝" w:hAnsi="ＭＳ 明朝" w:hint="eastAsia"/>
          <w:color w:val="FF0000"/>
          <w:sz w:val="28"/>
          <w:szCs w:val="28"/>
        </w:rPr>
        <w:t>年07月01日</w:t>
      </w:r>
      <w:r w:rsidR="0018765E">
        <w:rPr>
          <w:rFonts w:ascii="ＭＳ ゴシック" w:eastAsia="ＭＳ ゴシック" w:hAnsi="ＭＳ ゴシック" w:hint="eastAsia"/>
          <w:bCs/>
          <w:color w:val="0000FF"/>
        </w:rPr>
        <w:t>（1.1.の日付と同じものを</w:t>
      </w:r>
      <w:r w:rsidR="0018765E">
        <w:rPr>
          <w:rFonts w:ascii="ＭＳ ゴシック" w:eastAsia="ＭＳ ゴシック" w:hAnsi="ＭＳ ゴシック" w:hint="eastAsia"/>
          <w:color w:val="0000FF"/>
        </w:rPr>
        <w:t>記入</w:t>
      </w:r>
      <w:r w:rsidR="0018765E">
        <w:rPr>
          <w:rFonts w:ascii="ＭＳ ゴシック" w:eastAsia="ＭＳ ゴシック" w:hAnsi="ＭＳ ゴシック" w:hint="eastAsia"/>
          <w:bCs/>
          <w:color w:val="0000FF"/>
        </w:rPr>
        <w:t>）</w:t>
      </w:r>
    </w:p>
    <w:p w14:paraId="57367623" w14:textId="77777777" w:rsidR="0018765E" w:rsidRPr="000E281B" w:rsidRDefault="0018765E" w:rsidP="0018765E">
      <w:pPr>
        <w:jc w:val="center"/>
        <w:rPr>
          <w:rFonts w:ascii="ＭＳ 明朝" w:hAnsi="ＭＳ 明朝"/>
          <w:color w:val="FF0000"/>
          <w:sz w:val="28"/>
          <w:szCs w:val="28"/>
        </w:rPr>
      </w:pPr>
      <w:r>
        <w:rPr>
          <w:rFonts w:ascii="ＭＳ 明朝" w:hAnsi="ＭＳ 明朝" w:hint="eastAsia"/>
          <w:color w:val="FF0000"/>
          <w:sz w:val="28"/>
          <w:szCs w:val="28"/>
        </w:rPr>
        <w:t>○○市○○部○○課</w:t>
      </w:r>
      <w:r>
        <w:rPr>
          <w:rFonts w:ascii="ＭＳ ゴシック" w:eastAsia="ＭＳ ゴシック" w:hAnsi="ＭＳ ゴシック" w:hint="eastAsia"/>
          <w:bCs/>
          <w:color w:val="0000FF"/>
        </w:rPr>
        <w:t>（</w:t>
      </w:r>
      <w:r>
        <w:rPr>
          <w:rFonts w:ascii="ＭＳ ゴシック" w:eastAsia="ＭＳ ゴシック" w:hAnsi="ＭＳ ゴシック"/>
          <w:bCs/>
          <w:color w:val="0000FF"/>
        </w:rPr>
        <w:t>3.3.</w:t>
      </w:r>
      <w:r>
        <w:rPr>
          <w:rFonts w:ascii="ＭＳ ゴシック" w:eastAsia="ＭＳ ゴシック" w:hAnsi="ＭＳ ゴシック" w:hint="eastAsia"/>
          <w:bCs/>
          <w:color w:val="0000FF"/>
        </w:rPr>
        <w:t>の</w:t>
      </w:r>
      <w:r>
        <w:rPr>
          <w:rFonts w:ascii="ＭＳ ゴシック" w:eastAsia="ＭＳ ゴシック" w:hAnsi="ＭＳ ゴシック"/>
          <w:bCs/>
          <w:color w:val="0000FF"/>
        </w:rPr>
        <w:t>問い合わせ先と同じ</w:t>
      </w:r>
      <w:r>
        <w:rPr>
          <w:rFonts w:ascii="ＭＳ ゴシック" w:eastAsia="ＭＳ ゴシック" w:hAnsi="ＭＳ ゴシック" w:hint="eastAsia"/>
          <w:bCs/>
          <w:color w:val="0000FF"/>
        </w:rPr>
        <w:t>ものを</w:t>
      </w:r>
      <w:r>
        <w:rPr>
          <w:rFonts w:ascii="ＭＳ ゴシック" w:eastAsia="ＭＳ ゴシック" w:hAnsi="ＭＳ ゴシック" w:hint="eastAsia"/>
          <w:color w:val="0000FF"/>
        </w:rPr>
        <w:t>記入</w:t>
      </w:r>
      <w:r>
        <w:rPr>
          <w:rFonts w:ascii="ＭＳ ゴシック" w:eastAsia="ＭＳ ゴシック" w:hAnsi="ＭＳ ゴシック" w:hint="eastAsia"/>
          <w:bCs/>
          <w:color w:val="0000FF"/>
        </w:rPr>
        <w:t>）</w:t>
      </w:r>
    </w:p>
    <w:p w14:paraId="5F5F0B3C" w14:textId="77777777" w:rsidR="0018765E" w:rsidRPr="000E281B" w:rsidRDefault="0018765E" w:rsidP="0018765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/>
          <w:color w:val="FF0000"/>
          <w:sz w:val="28"/>
          <w:szCs w:val="28"/>
        </w:rPr>
        <w:t>TEL　0000-00-0000</w:t>
      </w:r>
    </w:p>
    <w:p w14:paraId="2BE4C8F4" w14:textId="77777777" w:rsidR="00FE41D0" w:rsidRDefault="00FE41D0" w:rsidP="00D202B3"/>
    <w:p w14:paraId="2BEDF08F" w14:textId="77777777" w:rsidR="00D202B3" w:rsidRDefault="00D202B3" w:rsidP="00D202B3">
      <w:pPr>
        <w:rPr>
          <w:rStyle w:val="a5"/>
        </w:rPr>
      </w:pPr>
      <w:r>
        <w:fldChar w:fldCharType="begin"/>
      </w:r>
      <w:r>
        <w:instrText xml:space="preserve"> HYPERLINK "http://psgsv2.gsi.go.jp/koukyou/public/uav/doc/uav_manual_170331.pdf" \l "page=4" \o "4 </w:instrText>
      </w:r>
      <w:r>
        <w:instrText>ページ</w:instrText>
      </w:r>
      <w:r>
        <w:instrText xml:space="preserve">" </w:instrText>
      </w:r>
      <w:r>
        <w:fldChar w:fldCharType="separate"/>
      </w:r>
    </w:p>
    <w:p w14:paraId="0061AB4A" w14:textId="71472230" w:rsidR="006528B7" w:rsidRDefault="00D202B3" w:rsidP="0018765E">
      <w:pPr>
        <w:rPr>
          <w:sz w:val="28"/>
        </w:rPr>
      </w:pPr>
      <w:r>
        <w:lastRenderedPageBreak/>
        <w:fldChar w:fldCharType="end"/>
      </w:r>
      <w:r w:rsidR="006528B7">
        <w:rPr>
          <w:rFonts w:hint="eastAsia"/>
          <w:sz w:val="28"/>
        </w:rPr>
        <w:t>目次</w:t>
      </w:r>
    </w:p>
    <w:p w14:paraId="6058BCB9" w14:textId="77777777" w:rsidR="00C01341" w:rsidRDefault="001076E9">
      <w:pPr>
        <w:pStyle w:val="11"/>
        <w:tabs>
          <w:tab w:val="right" w:leader="dot" w:pos="8494"/>
        </w:tabs>
        <w:rPr>
          <w:noProof/>
        </w:rPr>
      </w:pPr>
      <w:r>
        <w:rPr>
          <w:sz w:val="28"/>
        </w:rPr>
        <w:fldChar w:fldCharType="begin"/>
      </w:r>
      <w:r w:rsidR="009751EE">
        <w:rPr>
          <w:sz w:val="28"/>
        </w:rPr>
        <w:instrText xml:space="preserve"> </w:instrText>
      </w:r>
      <w:r w:rsidR="009751EE">
        <w:rPr>
          <w:rFonts w:hint="eastAsia"/>
          <w:sz w:val="28"/>
        </w:rPr>
        <w:instrText>TOC \o "1-3" \h \z \u</w:instrText>
      </w:r>
      <w:r w:rsidR="009751EE">
        <w:rPr>
          <w:sz w:val="28"/>
        </w:rPr>
        <w:instrText xml:space="preserve"> </w:instrText>
      </w:r>
      <w:r>
        <w:rPr>
          <w:sz w:val="28"/>
        </w:rPr>
        <w:fldChar w:fldCharType="separate"/>
      </w:r>
      <w:hyperlink w:anchor="_Toc491093075" w:history="1">
        <w:r w:rsidR="00C01341" w:rsidRPr="00702E45">
          <w:rPr>
            <w:rStyle w:val="a5"/>
            <w:noProof/>
          </w:rPr>
          <w:t xml:space="preserve">1. </w:t>
        </w:r>
        <w:r w:rsidR="00C01341" w:rsidRPr="00702E45">
          <w:rPr>
            <w:rStyle w:val="a5"/>
            <w:rFonts w:hint="eastAsia"/>
            <w:noProof/>
          </w:rPr>
          <w:t>概覧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_Toc491093075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1</w:t>
        </w:r>
        <w:r w:rsidR="00C01341">
          <w:rPr>
            <w:noProof/>
            <w:webHidden/>
          </w:rPr>
          <w:fldChar w:fldCharType="end"/>
        </w:r>
      </w:hyperlink>
    </w:p>
    <w:p w14:paraId="474CDF58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076" w:history="1">
        <w:r w:rsidR="00C01341" w:rsidRPr="00702E45">
          <w:rPr>
            <w:rStyle w:val="a5"/>
            <w:noProof/>
          </w:rPr>
          <w:t xml:space="preserve">1.1. </w:t>
        </w:r>
        <w:r w:rsidR="00C01341" w:rsidRPr="00702E45">
          <w:rPr>
            <w:rStyle w:val="a5"/>
            <w:rFonts w:hint="eastAsia"/>
            <w:noProof/>
          </w:rPr>
          <w:t>地理空間データ製品仕様書の作成情報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_Toc491093076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1</w:t>
        </w:r>
        <w:r w:rsidR="00C01341">
          <w:rPr>
            <w:noProof/>
            <w:webHidden/>
          </w:rPr>
          <w:fldChar w:fldCharType="end"/>
        </w:r>
      </w:hyperlink>
    </w:p>
    <w:p w14:paraId="6B212083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077" w:history="1">
        <w:r w:rsidR="00C01341" w:rsidRPr="00702E45">
          <w:rPr>
            <w:rStyle w:val="a5"/>
            <w:noProof/>
          </w:rPr>
          <w:t xml:space="preserve">1.2. </w:t>
        </w:r>
        <w:r w:rsidR="00C01341" w:rsidRPr="00702E45">
          <w:rPr>
            <w:rStyle w:val="a5"/>
            <w:rFonts w:hint="eastAsia"/>
            <w:noProof/>
          </w:rPr>
          <w:t>目的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_Toc491093077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1</w:t>
        </w:r>
        <w:r w:rsidR="00C01341">
          <w:rPr>
            <w:noProof/>
            <w:webHidden/>
          </w:rPr>
          <w:fldChar w:fldCharType="end"/>
        </w:r>
      </w:hyperlink>
    </w:p>
    <w:p w14:paraId="70E930DB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078" w:history="1">
        <w:r w:rsidR="00C01341" w:rsidRPr="00702E45">
          <w:rPr>
            <w:rStyle w:val="a5"/>
            <w:noProof/>
          </w:rPr>
          <w:t xml:space="preserve">1.3. </w:t>
        </w:r>
        <w:r w:rsidR="00C01341" w:rsidRPr="00702E45">
          <w:rPr>
            <w:rStyle w:val="a5"/>
            <w:rFonts w:hint="eastAsia"/>
            <w:noProof/>
          </w:rPr>
          <w:t>空間範囲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_Toc491093078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1</w:t>
        </w:r>
        <w:r w:rsidR="00C01341">
          <w:rPr>
            <w:noProof/>
            <w:webHidden/>
          </w:rPr>
          <w:fldChar w:fldCharType="end"/>
        </w:r>
      </w:hyperlink>
    </w:p>
    <w:p w14:paraId="3D0437B9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079" w:history="1">
        <w:r w:rsidR="00C01341" w:rsidRPr="00702E45">
          <w:rPr>
            <w:rStyle w:val="a5"/>
            <w:noProof/>
          </w:rPr>
          <w:t xml:space="preserve">1.4. </w:t>
        </w:r>
        <w:r w:rsidR="00C01341" w:rsidRPr="00702E45">
          <w:rPr>
            <w:rStyle w:val="a5"/>
            <w:rFonts w:hint="eastAsia"/>
            <w:noProof/>
          </w:rPr>
          <w:t>時間範囲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_Toc491093079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1</w:t>
        </w:r>
        <w:r w:rsidR="00C01341">
          <w:rPr>
            <w:noProof/>
            <w:webHidden/>
          </w:rPr>
          <w:fldChar w:fldCharType="end"/>
        </w:r>
      </w:hyperlink>
    </w:p>
    <w:p w14:paraId="65DA78EA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080" w:history="1">
        <w:r w:rsidR="00C01341" w:rsidRPr="00702E45">
          <w:rPr>
            <w:rStyle w:val="a5"/>
            <w:noProof/>
          </w:rPr>
          <w:t xml:space="preserve">1.5. </w:t>
        </w:r>
        <w:r w:rsidR="00C01341" w:rsidRPr="00702E45">
          <w:rPr>
            <w:rStyle w:val="a5"/>
            <w:rFonts w:hint="eastAsia"/>
            <w:noProof/>
          </w:rPr>
          <w:t>引用規格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_Toc491093080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1</w:t>
        </w:r>
        <w:r w:rsidR="00C01341">
          <w:rPr>
            <w:noProof/>
            <w:webHidden/>
          </w:rPr>
          <w:fldChar w:fldCharType="end"/>
        </w:r>
      </w:hyperlink>
    </w:p>
    <w:p w14:paraId="095D9881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081" w:history="1">
        <w:r w:rsidR="00C01341" w:rsidRPr="00702E45">
          <w:rPr>
            <w:rStyle w:val="a5"/>
            <w:noProof/>
          </w:rPr>
          <w:t xml:space="preserve">1.6. </w:t>
        </w:r>
        <w:r w:rsidR="00C01341" w:rsidRPr="00702E45">
          <w:rPr>
            <w:rStyle w:val="a5"/>
            <w:rFonts w:hint="eastAsia"/>
            <w:noProof/>
          </w:rPr>
          <w:t>用語と定義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_Toc491093081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2</w:t>
        </w:r>
        <w:r w:rsidR="00C01341">
          <w:rPr>
            <w:noProof/>
            <w:webHidden/>
          </w:rPr>
          <w:fldChar w:fldCharType="end"/>
        </w:r>
      </w:hyperlink>
    </w:p>
    <w:p w14:paraId="66B04B20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082" w:history="1">
        <w:r w:rsidR="00C01341" w:rsidRPr="00702E45">
          <w:rPr>
            <w:rStyle w:val="a5"/>
            <w:noProof/>
          </w:rPr>
          <w:t xml:space="preserve">1.7. </w:t>
        </w:r>
        <w:r w:rsidR="00C01341" w:rsidRPr="00702E45">
          <w:rPr>
            <w:rStyle w:val="a5"/>
            <w:rFonts w:hint="eastAsia"/>
            <w:noProof/>
          </w:rPr>
          <w:t>略語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_Toc491093082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2</w:t>
        </w:r>
        <w:r w:rsidR="00C01341">
          <w:rPr>
            <w:noProof/>
            <w:webHidden/>
          </w:rPr>
          <w:fldChar w:fldCharType="end"/>
        </w:r>
      </w:hyperlink>
    </w:p>
    <w:p w14:paraId="143F08A8" w14:textId="77777777" w:rsidR="00C01341" w:rsidRDefault="00B327DE">
      <w:pPr>
        <w:pStyle w:val="11"/>
        <w:tabs>
          <w:tab w:val="right" w:leader="dot" w:pos="8494"/>
        </w:tabs>
        <w:rPr>
          <w:noProof/>
        </w:rPr>
      </w:pPr>
      <w:hyperlink w:anchor="_Toc491093083" w:history="1">
        <w:r w:rsidR="00C01341" w:rsidRPr="00702E45">
          <w:rPr>
            <w:rStyle w:val="a5"/>
            <w:noProof/>
          </w:rPr>
          <w:t xml:space="preserve">2. </w:t>
        </w:r>
        <w:r w:rsidR="00C01341" w:rsidRPr="00702E45">
          <w:rPr>
            <w:rStyle w:val="a5"/>
            <w:rFonts w:hint="eastAsia"/>
            <w:noProof/>
          </w:rPr>
          <w:t>適用範囲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_Toc491093083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2</w:t>
        </w:r>
        <w:r w:rsidR="00C01341">
          <w:rPr>
            <w:noProof/>
            <w:webHidden/>
          </w:rPr>
          <w:fldChar w:fldCharType="end"/>
        </w:r>
      </w:hyperlink>
    </w:p>
    <w:p w14:paraId="513BDC70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084" w:history="1">
        <w:r w:rsidR="00C01341" w:rsidRPr="00702E45">
          <w:rPr>
            <w:rStyle w:val="a5"/>
            <w:noProof/>
          </w:rPr>
          <w:t xml:space="preserve">2.1. </w:t>
        </w:r>
        <w:r w:rsidR="00C01341" w:rsidRPr="00702E45">
          <w:rPr>
            <w:rStyle w:val="a5"/>
            <w:rFonts w:hint="eastAsia"/>
            <w:noProof/>
          </w:rPr>
          <w:t>適用範囲識別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_Toc491093084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2</w:t>
        </w:r>
        <w:r w:rsidR="00C01341">
          <w:rPr>
            <w:noProof/>
            <w:webHidden/>
          </w:rPr>
          <w:fldChar w:fldCharType="end"/>
        </w:r>
      </w:hyperlink>
    </w:p>
    <w:p w14:paraId="00849280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085" w:history="1">
        <w:r w:rsidR="00C01341" w:rsidRPr="00702E45">
          <w:rPr>
            <w:rStyle w:val="a5"/>
            <w:noProof/>
          </w:rPr>
          <w:t xml:space="preserve">2.2. </w:t>
        </w:r>
        <w:r w:rsidR="00C01341" w:rsidRPr="00702E45">
          <w:rPr>
            <w:rStyle w:val="a5"/>
            <w:rFonts w:hint="eastAsia"/>
            <w:noProof/>
          </w:rPr>
          <w:t>階層レベル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_Toc491093085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2</w:t>
        </w:r>
        <w:r w:rsidR="00C01341">
          <w:rPr>
            <w:noProof/>
            <w:webHidden/>
          </w:rPr>
          <w:fldChar w:fldCharType="end"/>
        </w:r>
      </w:hyperlink>
    </w:p>
    <w:p w14:paraId="78F4FBDB" w14:textId="77777777" w:rsidR="00C01341" w:rsidRDefault="00B327DE">
      <w:pPr>
        <w:pStyle w:val="11"/>
        <w:tabs>
          <w:tab w:val="right" w:leader="dot" w:pos="8494"/>
        </w:tabs>
        <w:rPr>
          <w:noProof/>
        </w:rPr>
      </w:pPr>
      <w:hyperlink w:anchor="_Toc491093086" w:history="1">
        <w:r w:rsidR="00C01341" w:rsidRPr="00702E45">
          <w:rPr>
            <w:rStyle w:val="a5"/>
            <w:noProof/>
          </w:rPr>
          <w:t xml:space="preserve">3. </w:t>
        </w:r>
        <w:r w:rsidR="00C01341" w:rsidRPr="00702E45">
          <w:rPr>
            <w:rStyle w:val="a5"/>
            <w:rFonts w:hint="eastAsia"/>
            <w:noProof/>
          </w:rPr>
          <w:t>データ製品識別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_Toc491093086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2</w:t>
        </w:r>
        <w:r w:rsidR="00C01341">
          <w:rPr>
            <w:noProof/>
            <w:webHidden/>
          </w:rPr>
          <w:fldChar w:fldCharType="end"/>
        </w:r>
      </w:hyperlink>
    </w:p>
    <w:p w14:paraId="696F0C13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087" w:history="1">
        <w:r w:rsidR="00C01341" w:rsidRPr="00702E45">
          <w:rPr>
            <w:rStyle w:val="a5"/>
            <w:noProof/>
          </w:rPr>
          <w:t xml:space="preserve">3.1. </w:t>
        </w:r>
        <w:r w:rsidR="00C01341" w:rsidRPr="00702E45">
          <w:rPr>
            <w:rStyle w:val="a5"/>
            <w:rFonts w:hint="eastAsia"/>
            <w:noProof/>
          </w:rPr>
          <w:t>地理空間データ製品の名称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_Toc491093087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2</w:t>
        </w:r>
        <w:r w:rsidR="00C01341">
          <w:rPr>
            <w:noProof/>
            <w:webHidden/>
          </w:rPr>
          <w:fldChar w:fldCharType="end"/>
        </w:r>
      </w:hyperlink>
    </w:p>
    <w:p w14:paraId="642F2285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088" w:history="1">
        <w:r w:rsidR="00C01341" w:rsidRPr="00702E45">
          <w:rPr>
            <w:rStyle w:val="a5"/>
            <w:noProof/>
          </w:rPr>
          <w:t xml:space="preserve">3.2. </w:t>
        </w:r>
        <w:r w:rsidR="00C01341" w:rsidRPr="00702E45">
          <w:rPr>
            <w:rStyle w:val="a5"/>
            <w:rFonts w:hint="eastAsia"/>
            <w:noProof/>
          </w:rPr>
          <w:t>日付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_Toc491093088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2</w:t>
        </w:r>
        <w:r w:rsidR="00C01341">
          <w:rPr>
            <w:noProof/>
            <w:webHidden/>
          </w:rPr>
          <w:fldChar w:fldCharType="end"/>
        </w:r>
      </w:hyperlink>
    </w:p>
    <w:p w14:paraId="7F4C3E8D" w14:textId="2624F79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089" w:history="1">
        <w:r w:rsidR="00C01341" w:rsidRPr="00702E45">
          <w:rPr>
            <w:rStyle w:val="a5"/>
            <w:noProof/>
          </w:rPr>
          <w:t xml:space="preserve">3.3. </w:t>
        </w:r>
        <w:r w:rsidR="00C01341" w:rsidRPr="00702E45">
          <w:rPr>
            <w:rStyle w:val="a5"/>
            <w:rFonts w:hint="eastAsia"/>
            <w:noProof/>
          </w:rPr>
          <w:t>問合せ</w:t>
        </w:r>
        <w:r w:rsidR="00C04BF7">
          <w:rPr>
            <w:rStyle w:val="a5"/>
            <w:rFonts w:hint="eastAsia"/>
            <w:noProof/>
          </w:rPr>
          <w:t>先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_Toc491093089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2</w:t>
        </w:r>
        <w:r w:rsidR="00C01341">
          <w:rPr>
            <w:noProof/>
            <w:webHidden/>
          </w:rPr>
          <w:fldChar w:fldCharType="end"/>
        </w:r>
      </w:hyperlink>
    </w:p>
    <w:p w14:paraId="2B089931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090" w:history="1">
        <w:r w:rsidR="00C01341" w:rsidRPr="00702E45">
          <w:rPr>
            <w:rStyle w:val="a5"/>
            <w:noProof/>
          </w:rPr>
          <w:t xml:space="preserve">3.4. </w:t>
        </w:r>
        <w:r w:rsidR="00C01341" w:rsidRPr="00702E45">
          <w:rPr>
            <w:rStyle w:val="a5"/>
            <w:rFonts w:hint="eastAsia"/>
            <w:noProof/>
          </w:rPr>
          <w:t>地理記述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_Toc491093090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2</w:t>
        </w:r>
        <w:r w:rsidR="00C01341">
          <w:rPr>
            <w:noProof/>
            <w:webHidden/>
          </w:rPr>
          <w:fldChar w:fldCharType="end"/>
        </w:r>
      </w:hyperlink>
    </w:p>
    <w:p w14:paraId="03E9AAEC" w14:textId="77777777" w:rsidR="00C01341" w:rsidRDefault="00B327DE">
      <w:pPr>
        <w:pStyle w:val="11"/>
        <w:tabs>
          <w:tab w:val="right" w:leader="dot" w:pos="8494"/>
        </w:tabs>
        <w:rPr>
          <w:noProof/>
        </w:rPr>
      </w:pPr>
      <w:hyperlink w:anchor="_Toc491093091" w:history="1">
        <w:r w:rsidR="00C01341" w:rsidRPr="00702E45">
          <w:rPr>
            <w:rStyle w:val="a5"/>
            <w:noProof/>
          </w:rPr>
          <w:t xml:space="preserve">4. </w:t>
        </w:r>
        <w:r w:rsidR="00C01341" w:rsidRPr="00702E45">
          <w:rPr>
            <w:rStyle w:val="a5"/>
            <w:rFonts w:hint="eastAsia"/>
            <w:noProof/>
          </w:rPr>
          <w:t>データ内容及び構造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_Toc491093091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3</w:t>
        </w:r>
        <w:r w:rsidR="00C01341">
          <w:rPr>
            <w:noProof/>
            <w:webHidden/>
          </w:rPr>
          <w:fldChar w:fldCharType="end"/>
        </w:r>
      </w:hyperlink>
    </w:p>
    <w:p w14:paraId="364EC31A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092" w:history="1">
        <w:r w:rsidR="00C01341" w:rsidRPr="00702E45">
          <w:rPr>
            <w:rStyle w:val="a5"/>
            <w:noProof/>
          </w:rPr>
          <w:t xml:space="preserve">4.1. </w:t>
        </w:r>
        <w:r w:rsidR="00C01341" w:rsidRPr="00702E45">
          <w:rPr>
            <w:rStyle w:val="a5"/>
            <w:rFonts w:hint="eastAsia"/>
            <w:noProof/>
          </w:rPr>
          <w:t>応用スキーマ</w:t>
        </w:r>
        <w:r w:rsidR="00C01341" w:rsidRPr="00702E45">
          <w:rPr>
            <w:rStyle w:val="a5"/>
            <w:noProof/>
          </w:rPr>
          <w:t>UML</w:t>
        </w:r>
        <w:r w:rsidR="00C01341" w:rsidRPr="00702E45">
          <w:rPr>
            <w:rStyle w:val="a5"/>
            <w:rFonts w:hint="eastAsia"/>
            <w:noProof/>
          </w:rPr>
          <w:t>クラス図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_Toc491093092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3</w:t>
        </w:r>
        <w:r w:rsidR="00C01341">
          <w:rPr>
            <w:noProof/>
            <w:webHidden/>
          </w:rPr>
          <w:fldChar w:fldCharType="end"/>
        </w:r>
      </w:hyperlink>
    </w:p>
    <w:p w14:paraId="069F8C19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093" w:history="1">
        <w:r w:rsidR="00C01341" w:rsidRPr="00702E45">
          <w:rPr>
            <w:rStyle w:val="a5"/>
            <w:rFonts w:hint="eastAsia"/>
            <w:noProof/>
          </w:rPr>
          <w:t>三次元点群データ応用スキーマクラス図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_Toc491093093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3</w:t>
        </w:r>
        <w:r w:rsidR="00C01341">
          <w:rPr>
            <w:noProof/>
            <w:webHidden/>
          </w:rPr>
          <w:fldChar w:fldCharType="end"/>
        </w:r>
      </w:hyperlink>
    </w:p>
    <w:p w14:paraId="31CE51C8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094" w:history="1">
        <w:r w:rsidR="00C01341" w:rsidRPr="00702E45">
          <w:rPr>
            <w:rStyle w:val="a5"/>
            <w:noProof/>
          </w:rPr>
          <w:t xml:space="preserve">4.2. </w:t>
        </w:r>
        <w:r w:rsidR="00C01341" w:rsidRPr="00702E45">
          <w:rPr>
            <w:rStyle w:val="a5"/>
            <w:rFonts w:hint="eastAsia"/>
            <w:noProof/>
          </w:rPr>
          <w:t>応用スキーマ文書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_Toc491093094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3</w:t>
        </w:r>
        <w:r w:rsidR="00C01341">
          <w:rPr>
            <w:noProof/>
            <w:webHidden/>
          </w:rPr>
          <w:fldChar w:fldCharType="end"/>
        </w:r>
      </w:hyperlink>
    </w:p>
    <w:p w14:paraId="5324300F" w14:textId="77777777" w:rsidR="00C01341" w:rsidRDefault="00B327DE">
      <w:pPr>
        <w:pStyle w:val="31"/>
        <w:tabs>
          <w:tab w:val="right" w:leader="dot" w:pos="8494"/>
        </w:tabs>
        <w:rPr>
          <w:noProof/>
        </w:rPr>
      </w:pPr>
      <w:hyperlink w:anchor="_Toc491093095" w:history="1">
        <w:r w:rsidR="00C01341" w:rsidRPr="00702E45">
          <w:rPr>
            <w:rStyle w:val="a5"/>
            <w:rFonts w:hint="eastAsia"/>
            <w:noProof/>
          </w:rPr>
          <w:t>三次元点群データ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_Toc491093095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3</w:t>
        </w:r>
        <w:r w:rsidR="00C01341">
          <w:rPr>
            <w:noProof/>
            <w:webHidden/>
          </w:rPr>
          <w:fldChar w:fldCharType="end"/>
        </w:r>
      </w:hyperlink>
    </w:p>
    <w:p w14:paraId="2E549773" w14:textId="77777777" w:rsidR="00C01341" w:rsidRDefault="00B327DE">
      <w:pPr>
        <w:pStyle w:val="11"/>
        <w:tabs>
          <w:tab w:val="right" w:leader="dot" w:pos="8494"/>
        </w:tabs>
        <w:rPr>
          <w:noProof/>
        </w:rPr>
      </w:pPr>
      <w:hyperlink w:anchor="_Toc491093096" w:history="1">
        <w:r w:rsidR="00C01341" w:rsidRPr="00702E45">
          <w:rPr>
            <w:rStyle w:val="a5"/>
            <w:noProof/>
          </w:rPr>
          <w:t xml:space="preserve">5. </w:t>
        </w:r>
        <w:r w:rsidR="00C01341" w:rsidRPr="00702E45">
          <w:rPr>
            <w:rStyle w:val="a5"/>
            <w:rFonts w:hint="eastAsia"/>
            <w:noProof/>
          </w:rPr>
          <w:t>参照系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_Toc491093096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6</w:t>
        </w:r>
        <w:r w:rsidR="00C01341">
          <w:rPr>
            <w:noProof/>
            <w:webHidden/>
          </w:rPr>
          <w:fldChar w:fldCharType="end"/>
        </w:r>
      </w:hyperlink>
    </w:p>
    <w:p w14:paraId="7E42F51C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097" w:history="1">
        <w:r w:rsidR="00C01341" w:rsidRPr="00702E45">
          <w:rPr>
            <w:rStyle w:val="a5"/>
            <w:noProof/>
          </w:rPr>
          <w:t xml:space="preserve">5.1. </w:t>
        </w:r>
        <w:r w:rsidR="00C01341" w:rsidRPr="00702E45">
          <w:rPr>
            <w:rStyle w:val="a5"/>
            <w:rFonts w:hint="eastAsia"/>
            <w:noProof/>
          </w:rPr>
          <w:t>空間参照系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_Toc491093097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6</w:t>
        </w:r>
        <w:r w:rsidR="00C01341">
          <w:rPr>
            <w:noProof/>
            <w:webHidden/>
          </w:rPr>
          <w:fldChar w:fldCharType="end"/>
        </w:r>
      </w:hyperlink>
    </w:p>
    <w:p w14:paraId="69C2274F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098" w:history="1">
        <w:r w:rsidR="00C01341" w:rsidRPr="00702E45">
          <w:rPr>
            <w:rStyle w:val="a5"/>
            <w:noProof/>
          </w:rPr>
          <w:t xml:space="preserve">5.2. </w:t>
        </w:r>
        <w:r w:rsidR="00C01341" w:rsidRPr="00702E45">
          <w:rPr>
            <w:rStyle w:val="a5"/>
            <w:rFonts w:hint="eastAsia"/>
            <w:noProof/>
          </w:rPr>
          <w:t>時間参照系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_Toc491093098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6</w:t>
        </w:r>
        <w:r w:rsidR="00C01341">
          <w:rPr>
            <w:noProof/>
            <w:webHidden/>
          </w:rPr>
          <w:fldChar w:fldCharType="end"/>
        </w:r>
      </w:hyperlink>
    </w:p>
    <w:p w14:paraId="586AF084" w14:textId="77777777" w:rsidR="00C01341" w:rsidRDefault="00B327DE">
      <w:pPr>
        <w:pStyle w:val="11"/>
        <w:tabs>
          <w:tab w:val="right" w:leader="dot" w:pos="8494"/>
        </w:tabs>
        <w:rPr>
          <w:noProof/>
        </w:rPr>
      </w:pPr>
      <w:hyperlink w:anchor="_Toc491093099" w:history="1">
        <w:r w:rsidR="00C01341" w:rsidRPr="00702E45">
          <w:rPr>
            <w:rStyle w:val="a5"/>
            <w:noProof/>
          </w:rPr>
          <w:t xml:space="preserve">6. </w:t>
        </w:r>
        <w:r w:rsidR="00C01341" w:rsidRPr="00702E45">
          <w:rPr>
            <w:rStyle w:val="a5"/>
            <w:rFonts w:hint="eastAsia"/>
            <w:noProof/>
          </w:rPr>
          <w:t>データ品質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_Toc491093099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6</w:t>
        </w:r>
        <w:r w:rsidR="00C01341">
          <w:rPr>
            <w:noProof/>
            <w:webHidden/>
          </w:rPr>
          <w:fldChar w:fldCharType="end"/>
        </w:r>
      </w:hyperlink>
    </w:p>
    <w:p w14:paraId="1999EA99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100" w:history="1">
        <w:r w:rsidR="00C01341" w:rsidRPr="00702E45">
          <w:rPr>
            <w:rStyle w:val="a5"/>
            <w:rFonts w:hint="eastAsia"/>
            <w:noProof/>
          </w:rPr>
          <w:t>完全性・過剰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_Toc491093100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6</w:t>
        </w:r>
        <w:r w:rsidR="00C01341">
          <w:rPr>
            <w:noProof/>
            <w:webHidden/>
          </w:rPr>
          <w:fldChar w:fldCharType="end"/>
        </w:r>
      </w:hyperlink>
    </w:p>
    <w:p w14:paraId="40C99F9D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101" w:history="1">
        <w:r w:rsidR="00C01341" w:rsidRPr="00702E45">
          <w:rPr>
            <w:rStyle w:val="a5"/>
            <w:rFonts w:hint="eastAsia"/>
            <w:noProof/>
          </w:rPr>
          <w:t>完全性・漏れ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_Toc491093101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6</w:t>
        </w:r>
        <w:r w:rsidR="00C01341">
          <w:rPr>
            <w:noProof/>
            <w:webHidden/>
          </w:rPr>
          <w:fldChar w:fldCharType="end"/>
        </w:r>
      </w:hyperlink>
    </w:p>
    <w:p w14:paraId="11FD0E13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102" w:history="1">
        <w:r w:rsidR="00C01341" w:rsidRPr="00702E45">
          <w:rPr>
            <w:rStyle w:val="a5"/>
            <w:rFonts w:hint="eastAsia"/>
            <w:noProof/>
          </w:rPr>
          <w:t>論理一貫性・書式一貫性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_Toc491093102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7</w:t>
        </w:r>
        <w:r w:rsidR="00C01341">
          <w:rPr>
            <w:noProof/>
            <w:webHidden/>
          </w:rPr>
          <w:fldChar w:fldCharType="end"/>
        </w:r>
      </w:hyperlink>
    </w:p>
    <w:p w14:paraId="34119FAF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103" w:history="1">
        <w:r w:rsidR="00C01341" w:rsidRPr="00702E45">
          <w:rPr>
            <w:rStyle w:val="a5"/>
            <w:rFonts w:hint="eastAsia"/>
            <w:noProof/>
          </w:rPr>
          <w:t>論理一貫性・概念一貫性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_Toc491093103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7</w:t>
        </w:r>
        <w:r w:rsidR="00C01341">
          <w:rPr>
            <w:noProof/>
            <w:webHidden/>
          </w:rPr>
          <w:fldChar w:fldCharType="end"/>
        </w:r>
      </w:hyperlink>
    </w:p>
    <w:p w14:paraId="2327B991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104" w:history="1">
        <w:r w:rsidR="00C01341" w:rsidRPr="00702E45">
          <w:rPr>
            <w:rStyle w:val="a5"/>
            <w:rFonts w:hint="eastAsia"/>
            <w:noProof/>
          </w:rPr>
          <w:t>論理一貫性・定義域一貫性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_Toc491093104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7</w:t>
        </w:r>
        <w:r w:rsidR="00C01341">
          <w:rPr>
            <w:noProof/>
            <w:webHidden/>
          </w:rPr>
          <w:fldChar w:fldCharType="end"/>
        </w:r>
      </w:hyperlink>
    </w:p>
    <w:p w14:paraId="4606C3F8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105" w:history="1">
        <w:r w:rsidR="00C01341" w:rsidRPr="00702E45">
          <w:rPr>
            <w:rStyle w:val="a5"/>
            <w:rFonts w:hint="eastAsia"/>
            <w:noProof/>
          </w:rPr>
          <w:t>位置正確度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_Toc491093105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8</w:t>
        </w:r>
        <w:r w:rsidR="00C01341">
          <w:rPr>
            <w:noProof/>
            <w:webHidden/>
          </w:rPr>
          <w:fldChar w:fldCharType="end"/>
        </w:r>
      </w:hyperlink>
    </w:p>
    <w:p w14:paraId="0C98E833" w14:textId="77777777" w:rsidR="00C01341" w:rsidRDefault="00B327DE">
      <w:pPr>
        <w:pStyle w:val="11"/>
        <w:tabs>
          <w:tab w:val="right" w:leader="dot" w:pos="8494"/>
        </w:tabs>
        <w:rPr>
          <w:noProof/>
        </w:rPr>
      </w:pPr>
      <w:hyperlink w:anchor="_Toc491093106" w:history="1">
        <w:r w:rsidR="00C01341" w:rsidRPr="00702E45">
          <w:rPr>
            <w:rStyle w:val="a5"/>
            <w:noProof/>
          </w:rPr>
          <w:t xml:space="preserve">7. </w:t>
        </w:r>
        <w:r w:rsidR="00C01341" w:rsidRPr="00702E45">
          <w:rPr>
            <w:rStyle w:val="a5"/>
            <w:rFonts w:hint="eastAsia"/>
            <w:noProof/>
          </w:rPr>
          <w:t>データ製品配布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_Toc491093106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8</w:t>
        </w:r>
        <w:r w:rsidR="00C01341">
          <w:rPr>
            <w:noProof/>
            <w:webHidden/>
          </w:rPr>
          <w:fldChar w:fldCharType="end"/>
        </w:r>
      </w:hyperlink>
    </w:p>
    <w:p w14:paraId="61109D9B" w14:textId="77777777" w:rsidR="00C01341" w:rsidRDefault="00B327DE">
      <w:pPr>
        <w:pStyle w:val="21"/>
        <w:tabs>
          <w:tab w:val="right" w:leader="dot" w:pos="8494"/>
        </w:tabs>
        <w:rPr>
          <w:noProof/>
        </w:rPr>
      </w:pPr>
      <w:hyperlink w:anchor="_Toc491093107" w:history="1">
        <w:r w:rsidR="00C01341" w:rsidRPr="00702E45">
          <w:rPr>
            <w:rStyle w:val="a5"/>
            <w:noProof/>
          </w:rPr>
          <w:t xml:space="preserve">7.1. </w:t>
        </w:r>
        <w:r w:rsidR="00C01341" w:rsidRPr="00702E45">
          <w:rPr>
            <w:rStyle w:val="a5"/>
            <w:rFonts w:hint="eastAsia"/>
            <w:noProof/>
          </w:rPr>
          <w:t>書式名称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_Toc491093107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8</w:t>
        </w:r>
        <w:r w:rsidR="00C01341">
          <w:rPr>
            <w:noProof/>
            <w:webHidden/>
          </w:rPr>
          <w:fldChar w:fldCharType="end"/>
        </w:r>
      </w:hyperlink>
    </w:p>
    <w:p w14:paraId="557B1C2C" w14:textId="77777777" w:rsidR="00C01341" w:rsidRDefault="00B327DE">
      <w:pPr>
        <w:pStyle w:val="11"/>
        <w:tabs>
          <w:tab w:val="right" w:leader="dot" w:pos="8494"/>
        </w:tabs>
        <w:rPr>
          <w:noProof/>
        </w:rPr>
      </w:pPr>
      <w:hyperlink w:anchor="_Toc491093108" w:history="1">
        <w:r w:rsidR="00C01341" w:rsidRPr="00702E45">
          <w:rPr>
            <w:rStyle w:val="a5"/>
            <w:noProof/>
          </w:rPr>
          <w:t xml:space="preserve">8. </w:t>
        </w:r>
        <w:r w:rsidR="00C01341" w:rsidRPr="00702E45">
          <w:rPr>
            <w:rStyle w:val="a5"/>
            <w:rFonts w:hint="eastAsia"/>
            <w:noProof/>
          </w:rPr>
          <w:t>メタデータ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_Toc491093108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8</w:t>
        </w:r>
        <w:r w:rsidR="00C01341">
          <w:rPr>
            <w:noProof/>
            <w:webHidden/>
          </w:rPr>
          <w:fldChar w:fldCharType="end"/>
        </w:r>
      </w:hyperlink>
    </w:p>
    <w:p w14:paraId="6EF4AE28" w14:textId="77777777" w:rsidR="00C01341" w:rsidRDefault="00B327DE">
      <w:pPr>
        <w:pStyle w:val="11"/>
        <w:tabs>
          <w:tab w:val="right" w:leader="dot" w:pos="8494"/>
        </w:tabs>
        <w:rPr>
          <w:noProof/>
        </w:rPr>
      </w:pPr>
      <w:hyperlink w:anchor="_Toc491093109" w:history="1">
        <w:r w:rsidR="00C01341" w:rsidRPr="00702E45">
          <w:rPr>
            <w:rStyle w:val="a5"/>
            <w:noProof/>
          </w:rPr>
          <w:t xml:space="preserve">9. </w:t>
        </w:r>
        <w:r w:rsidR="00C01341" w:rsidRPr="00702E45">
          <w:rPr>
            <w:rStyle w:val="a5"/>
            <w:rFonts w:hint="eastAsia"/>
            <w:noProof/>
          </w:rPr>
          <w:t>その他</w:t>
        </w:r>
        <w:r w:rsidR="00C01341">
          <w:rPr>
            <w:noProof/>
            <w:webHidden/>
          </w:rPr>
          <w:tab/>
        </w:r>
        <w:r w:rsidR="00C01341">
          <w:rPr>
            <w:noProof/>
            <w:webHidden/>
          </w:rPr>
          <w:fldChar w:fldCharType="begin"/>
        </w:r>
        <w:r w:rsidR="00C01341">
          <w:rPr>
            <w:noProof/>
            <w:webHidden/>
          </w:rPr>
          <w:instrText xml:space="preserve"> PAGEREF _Toc491093109 \h </w:instrText>
        </w:r>
        <w:r w:rsidR="00C01341">
          <w:rPr>
            <w:noProof/>
            <w:webHidden/>
          </w:rPr>
        </w:r>
        <w:r w:rsidR="00C01341">
          <w:rPr>
            <w:noProof/>
            <w:webHidden/>
          </w:rPr>
          <w:fldChar w:fldCharType="separate"/>
        </w:r>
        <w:r w:rsidR="00C01341">
          <w:rPr>
            <w:noProof/>
            <w:webHidden/>
          </w:rPr>
          <w:t>8</w:t>
        </w:r>
        <w:r w:rsidR="00C01341">
          <w:rPr>
            <w:noProof/>
            <w:webHidden/>
          </w:rPr>
          <w:fldChar w:fldCharType="end"/>
        </w:r>
      </w:hyperlink>
    </w:p>
    <w:p w14:paraId="75213F08" w14:textId="242E9B7C" w:rsidR="009751EE" w:rsidRDefault="001076E9">
      <w:pPr>
        <w:widowControl/>
        <w:jc w:val="left"/>
        <w:rPr>
          <w:sz w:val="28"/>
        </w:rPr>
        <w:sectPr w:rsidR="009751EE" w:rsidSect="00560EC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sz w:val="28"/>
        </w:rPr>
        <w:fldChar w:fldCharType="end"/>
      </w:r>
      <w:r w:rsidR="006528B7">
        <w:rPr>
          <w:sz w:val="28"/>
        </w:rPr>
        <w:br w:type="page"/>
      </w:r>
    </w:p>
    <w:p w14:paraId="177C12AA" w14:textId="77777777" w:rsidR="006528B7" w:rsidRDefault="006528B7" w:rsidP="009C6659">
      <w:pPr>
        <w:pStyle w:val="1"/>
        <w:pBdr>
          <w:bottom w:val="single" w:sz="12" w:space="1" w:color="666699"/>
        </w:pBdr>
        <w:tabs>
          <w:tab w:val="left" w:pos="3119"/>
        </w:tabs>
        <w:spacing w:before="240"/>
      </w:pPr>
      <w:bookmarkStart w:id="0" w:name="_Toc491093075"/>
      <w:r>
        <w:rPr>
          <w:rFonts w:hint="eastAsia"/>
        </w:rPr>
        <w:lastRenderedPageBreak/>
        <w:t xml:space="preserve">1. </w:t>
      </w:r>
      <w:r>
        <w:rPr>
          <w:rFonts w:hint="eastAsia"/>
        </w:rPr>
        <w:t>概覧</w:t>
      </w:r>
      <w:bookmarkEnd w:id="0"/>
    </w:p>
    <w:p w14:paraId="0DE4C7DF" w14:textId="77777777" w:rsidR="006528B7" w:rsidRDefault="006528B7" w:rsidP="006528B7">
      <w:pPr>
        <w:pStyle w:val="2"/>
        <w:pBdr>
          <w:bottom w:val="single" w:sz="8" w:space="1" w:color="666699"/>
        </w:pBdr>
        <w:spacing w:before="240"/>
      </w:pPr>
      <w:bookmarkStart w:id="1" w:name="_Toc491093076"/>
      <w:r>
        <w:rPr>
          <w:rFonts w:hint="eastAsia"/>
        </w:rPr>
        <w:t xml:space="preserve">1.1. </w:t>
      </w:r>
      <w:r>
        <w:rPr>
          <w:rFonts w:hint="eastAsia"/>
        </w:rPr>
        <w:t>地理空間データ製品仕様書の作成情報</w:t>
      </w:r>
      <w:bookmarkEnd w:id="1"/>
    </w:p>
    <w:p w14:paraId="1C838AB7" w14:textId="7CCA16D4" w:rsidR="006528B7" w:rsidRDefault="0018765E" w:rsidP="006528B7">
      <w:r>
        <w:rPr>
          <w:rFonts w:hint="eastAsia"/>
        </w:rPr>
        <w:t>・</w:t>
      </w:r>
      <w:r w:rsidR="006528B7">
        <w:rPr>
          <w:rFonts w:hint="eastAsia"/>
        </w:rPr>
        <w:t>題名：</w:t>
      </w:r>
      <w:r w:rsidR="00692023" w:rsidRPr="00692023">
        <w:rPr>
          <w:rFonts w:hint="eastAsia"/>
          <w:color w:val="FF0000"/>
        </w:rPr>
        <w:t>○○市三次元点群</w:t>
      </w:r>
      <w:r w:rsidR="004F5F28">
        <w:rPr>
          <w:rFonts w:hint="eastAsia"/>
          <w:color w:val="FF0000"/>
        </w:rPr>
        <w:t>データ</w:t>
      </w:r>
      <w:r w:rsidR="00692023" w:rsidRPr="00692023">
        <w:rPr>
          <w:rFonts w:hint="eastAsia"/>
          <w:color w:val="FF0000"/>
        </w:rPr>
        <w:t>製品仕様書</w:t>
      </w:r>
      <w:r w:rsidR="00594DAB">
        <w:rPr>
          <w:rFonts w:ascii="ＭＳ ゴシック" w:eastAsia="ＭＳ ゴシック" w:hAnsi="ＭＳ ゴシック" w:hint="eastAsia"/>
          <w:color w:val="0000FF"/>
        </w:rPr>
        <w:t>（表紙と同じ</w:t>
      </w:r>
      <w:r w:rsidR="00594DAB">
        <w:rPr>
          <w:rFonts w:ascii="ＭＳ ゴシック" w:eastAsia="ＭＳ ゴシック" w:hAnsi="ＭＳ ゴシック" w:hint="eastAsia"/>
          <w:bCs/>
          <w:color w:val="0000FF"/>
        </w:rPr>
        <w:t>ものを</w:t>
      </w:r>
      <w:r w:rsidR="00594DAB">
        <w:rPr>
          <w:rFonts w:ascii="ＭＳ ゴシック" w:eastAsia="ＭＳ ゴシック" w:hAnsi="ＭＳ ゴシック" w:hint="eastAsia"/>
          <w:color w:val="0000FF"/>
        </w:rPr>
        <w:t>記入）</w:t>
      </w:r>
    </w:p>
    <w:p w14:paraId="7D6D3CC8" w14:textId="34079E7E" w:rsidR="006528B7" w:rsidRDefault="006528B7" w:rsidP="006528B7">
      <w:r>
        <w:rPr>
          <w:rFonts w:hint="eastAsia"/>
        </w:rPr>
        <w:t>・日付：</w:t>
      </w:r>
      <w:r w:rsidR="002E3DEC" w:rsidRPr="002E3DEC">
        <w:rPr>
          <w:rFonts w:hint="eastAsia"/>
          <w:color w:val="FF0000"/>
        </w:rPr>
        <w:t>20XX</w:t>
      </w:r>
      <w:r w:rsidR="002E3DEC" w:rsidRPr="002E3DEC">
        <w:rPr>
          <w:rFonts w:hint="eastAsia"/>
          <w:color w:val="FF0000"/>
        </w:rPr>
        <w:t>年</w:t>
      </w:r>
      <w:r w:rsidR="002E3DEC" w:rsidRPr="002E3DEC">
        <w:rPr>
          <w:rFonts w:hint="eastAsia"/>
          <w:color w:val="FF0000"/>
        </w:rPr>
        <w:t>07</w:t>
      </w:r>
      <w:r w:rsidR="002E3DEC" w:rsidRPr="002E3DEC">
        <w:rPr>
          <w:rFonts w:hint="eastAsia"/>
          <w:color w:val="FF0000"/>
        </w:rPr>
        <w:t>月</w:t>
      </w:r>
      <w:r w:rsidR="002E3DEC" w:rsidRPr="002E3DEC">
        <w:rPr>
          <w:rFonts w:hint="eastAsia"/>
          <w:color w:val="FF0000"/>
        </w:rPr>
        <w:t>01</w:t>
      </w:r>
      <w:r w:rsidR="002E3DEC" w:rsidRPr="002E3DEC">
        <w:rPr>
          <w:rFonts w:hint="eastAsia"/>
          <w:color w:val="FF0000"/>
        </w:rPr>
        <w:t>日</w:t>
      </w:r>
      <w:r w:rsidR="00E7210E">
        <w:rPr>
          <w:rFonts w:ascii="ＭＳ ゴシック" w:eastAsia="ＭＳ ゴシック" w:hAnsi="ＭＳ ゴシック" w:hint="eastAsia"/>
          <w:color w:val="0000FF"/>
        </w:rPr>
        <w:t>（本製品仕様書の作成年月日。表紙と同じ</w:t>
      </w:r>
      <w:r w:rsidR="00E7210E">
        <w:rPr>
          <w:rFonts w:ascii="ＭＳ ゴシック" w:eastAsia="ＭＳ ゴシック" w:hAnsi="ＭＳ ゴシック" w:hint="eastAsia"/>
          <w:bCs/>
          <w:color w:val="0000FF"/>
        </w:rPr>
        <w:t>ものを</w:t>
      </w:r>
      <w:r w:rsidR="00E7210E">
        <w:rPr>
          <w:rFonts w:ascii="ＭＳ ゴシック" w:eastAsia="ＭＳ ゴシック" w:hAnsi="ＭＳ ゴシック" w:hint="eastAsia"/>
          <w:color w:val="0000FF"/>
        </w:rPr>
        <w:t>記入）</w:t>
      </w:r>
    </w:p>
    <w:p w14:paraId="62C1CE99" w14:textId="7C86BD4B" w:rsidR="006528B7" w:rsidRPr="00E7210E" w:rsidRDefault="00342ED3" w:rsidP="006528B7">
      <w:pPr>
        <w:rPr>
          <w:rFonts w:asciiTheme="minorEastAsia" w:hAnsiTheme="minorEastAsia"/>
          <w:color w:val="0070C0"/>
        </w:rPr>
      </w:pPr>
      <w:r>
        <w:rPr>
          <w:rFonts w:hint="eastAsia"/>
        </w:rPr>
        <w:t>・作成者：</w:t>
      </w:r>
      <w:r w:rsidR="0018765E">
        <w:rPr>
          <w:rFonts w:ascii="ＭＳ 明朝" w:hAnsi="ＭＳ 明朝" w:hint="eastAsia"/>
          <w:color w:val="FF0000"/>
        </w:rPr>
        <w:t>○○市○○部○○課</w:t>
      </w:r>
      <w:r w:rsidR="002A1EDB">
        <w:rPr>
          <w:rFonts w:ascii="ＭＳ ゴシック" w:eastAsia="ＭＳ ゴシック" w:hAnsi="ＭＳ ゴシック" w:hint="eastAsia"/>
          <w:color w:val="0000FF"/>
        </w:rPr>
        <w:t>（測量計画機関の担当部署名。表紙と同じ</w:t>
      </w:r>
      <w:r w:rsidR="002A1EDB">
        <w:rPr>
          <w:rFonts w:ascii="ＭＳ ゴシック" w:eastAsia="ＭＳ ゴシック" w:hAnsi="ＭＳ ゴシック" w:hint="eastAsia"/>
          <w:bCs/>
          <w:color w:val="0000FF"/>
        </w:rPr>
        <w:t>ものを</w:t>
      </w:r>
      <w:r w:rsidR="002A1EDB">
        <w:rPr>
          <w:rFonts w:ascii="ＭＳ ゴシック" w:eastAsia="ＭＳ ゴシック" w:hAnsi="ＭＳ ゴシック" w:hint="eastAsia"/>
          <w:color w:val="0000FF"/>
        </w:rPr>
        <w:t>記入）</w:t>
      </w:r>
    </w:p>
    <w:p w14:paraId="401FACDB" w14:textId="77777777" w:rsidR="006528B7" w:rsidRDefault="006528B7" w:rsidP="006528B7">
      <w:r>
        <w:rPr>
          <w:rFonts w:hint="eastAsia"/>
        </w:rPr>
        <w:t>・言語：日本語</w:t>
      </w:r>
    </w:p>
    <w:p w14:paraId="1A372F45" w14:textId="24294730" w:rsidR="006528B7" w:rsidRDefault="00B92A93" w:rsidP="006528B7">
      <w:r>
        <w:rPr>
          <w:rFonts w:hint="eastAsia"/>
        </w:rPr>
        <w:t>・分野：</w:t>
      </w:r>
      <w:r w:rsidR="00B9063F" w:rsidRPr="00DD33C9">
        <w:rPr>
          <w:rFonts w:hint="eastAsia"/>
          <w:color w:val="FF0000"/>
        </w:rPr>
        <w:t>○○○○</w:t>
      </w:r>
      <w:r w:rsidR="00B9063F" w:rsidRPr="00696793">
        <w:rPr>
          <w:rFonts w:asciiTheme="majorEastAsia" w:eastAsiaTheme="majorEastAsia" w:hAnsiTheme="majorEastAsia" w:hint="eastAsia"/>
          <w:color w:val="310FFD"/>
        </w:rPr>
        <w:t>（測量分野名を記入）</w:t>
      </w:r>
    </w:p>
    <w:p w14:paraId="751295B1" w14:textId="77777777" w:rsidR="00E7210E" w:rsidRPr="000E281B" w:rsidRDefault="006528B7" w:rsidP="00E7210E">
      <w:pPr>
        <w:rPr>
          <w:rFonts w:ascii="ＭＳ 明朝" w:hAnsi="ＭＳ 明朝"/>
        </w:rPr>
      </w:pPr>
      <w:r>
        <w:rPr>
          <w:rFonts w:hint="eastAsia"/>
        </w:rPr>
        <w:t>・文書書式：</w:t>
      </w:r>
      <w:r w:rsidRPr="002A1EDB">
        <w:rPr>
          <w:rFonts w:hint="eastAsia"/>
          <w:color w:val="FF0000"/>
        </w:rPr>
        <w:t>PDF</w:t>
      </w:r>
      <w:r w:rsidR="00E7210E">
        <w:rPr>
          <w:rFonts w:ascii="ＭＳ ゴシック" w:eastAsia="ＭＳ ゴシック" w:hAnsi="ＭＳ ゴシック" w:hint="eastAsia"/>
          <w:color w:val="0000FF"/>
        </w:rPr>
        <w:t>（原則はPDFだが、</w:t>
      </w:r>
      <w:r w:rsidR="00E7210E">
        <w:rPr>
          <w:rFonts w:ascii="ＭＳ ゴシック" w:eastAsia="ＭＳ ゴシック" w:hAnsi="ＭＳ ゴシック"/>
          <w:color w:val="0000FF"/>
        </w:rPr>
        <w:t>Wordなども可能）</w:t>
      </w:r>
    </w:p>
    <w:p w14:paraId="521D1826" w14:textId="77777777" w:rsidR="006528B7" w:rsidRPr="00E7210E" w:rsidRDefault="006528B7" w:rsidP="006528B7"/>
    <w:p w14:paraId="4134387B" w14:textId="77777777" w:rsidR="006528B7" w:rsidRDefault="006528B7" w:rsidP="006528B7">
      <w:pPr>
        <w:pStyle w:val="2"/>
        <w:pBdr>
          <w:bottom w:val="single" w:sz="8" w:space="1" w:color="666699"/>
        </w:pBdr>
        <w:spacing w:before="240"/>
      </w:pPr>
      <w:bookmarkStart w:id="2" w:name="_Toc491093077"/>
      <w:r>
        <w:rPr>
          <w:rFonts w:hint="eastAsia"/>
        </w:rPr>
        <w:t xml:space="preserve">1.2. </w:t>
      </w:r>
      <w:r>
        <w:rPr>
          <w:rFonts w:hint="eastAsia"/>
        </w:rPr>
        <w:t>目的</w:t>
      </w:r>
      <w:bookmarkEnd w:id="2"/>
    </w:p>
    <w:p w14:paraId="0B6795E3" w14:textId="373CFCC5" w:rsidR="006528B7" w:rsidRDefault="002A1EDB" w:rsidP="006528B7">
      <w:r>
        <w:rPr>
          <w:rFonts w:hint="eastAsia"/>
        </w:rPr>
        <w:t>本製品仕様書に基づく地理空間データ</w:t>
      </w:r>
      <w:r w:rsidR="006528B7">
        <w:rPr>
          <w:rFonts w:hint="eastAsia"/>
        </w:rPr>
        <w:t>は、</w:t>
      </w:r>
      <w:r w:rsidR="00CB26EC" w:rsidRPr="002A1EDB">
        <w:rPr>
          <w:rFonts w:hint="eastAsia"/>
          <w:color w:val="FF0000"/>
        </w:rPr>
        <w:t>三次元点群</w:t>
      </w:r>
      <w:r w:rsidR="00DD33C9" w:rsidRPr="002A1EDB">
        <w:rPr>
          <w:rFonts w:hint="eastAsia"/>
          <w:color w:val="FF0000"/>
        </w:rPr>
        <w:t>であり、××××</w:t>
      </w:r>
      <w:r>
        <w:rPr>
          <w:rFonts w:hint="eastAsia"/>
        </w:rPr>
        <w:t>に利用することを</w:t>
      </w:r>
      <w:r w:rsidR="00DD33C9">
        <w:rPr>
          <w:rFonts w:hint="eastAsia"/>
        </w:rPr>
        <w:t>目的とする。</w:t>
      </w:r>
      <w:r>
        <w:rPr>
          <w:rFonts w:ascii="ＭＳ ゴシック" w:eastAsia="ＭＳ ゴシック" w:hAnsi="ＭＳ ゴシック" w:hint="eastAsia"/>
          <w:color w:val="0000FF"/>
        </w:rPr>
        <w:t>（簡潔</w:t>
      </w:r>
      <w:r w:rsidR="009C6659">
        <w:rPr>
          <w:rFonts w:ascii="ＭＳ ゴシック" w:eastAsia="ＭＳ ゴシック" w:hAnsi="ＭＳ ゴシック" w:hint="eastAsia"/>
          <w:color w:val="0000FF"/>
        </w:rPr>
        <w:t>に</w:t>
      </w:r>
      <w:r>
        <w:rPr>
          <w:rFonts w:ascii="ＭＳ ゴシック" w:eastAsia="ＭＳ ゴシック" w:hAnsi="ＭＳ ゴシック" w:hint="eastAsia"/>
          <w:color w:val="0000FF"/>
        </w:rPr>
        <w:t>記述</w:t>
      </w:r>
      <w:r w:rsidR="009C6659">
        <w:rPr>
          <w:rFonts w:ascii="ＭＳ ゴシック" w:eastAsia="ＭＳ ゴシック" w:hAnsi="ＭＳ ゴシック" w:hint="eastAsia"/>
          <w:color w:val="0000FF"/>
        </w:rPr>
        <w:t>する</w:t>
      </w:r>
      <w:r>
        <w:rPr>
          <w:rFonts w:ascii="ＭＳ ゴシック" w:eastAsia="ＭＳ ゴシック" w:hAnsi="ＭＳ ゴシック" w:hint="eastAsia"/>
          <w:color w:val="0000FF"/>
        </w:rPr>
        <w:t>）</w:t>
      </w:r>
    </w:p>
    <w:p w14:paraId="1FEDD8B8" w14:textId="77777777" w:rsidR="006528B7" w:rsidRDefault="006528B7" w:rsidP="006528B7">
      <w:pPr>
        <w:pStyle w:val="2"/>
        <w:pBdr>
          <w:bottom w:val="single" w:sz="8" w:space="1" w:color="666699"/>
        </w:pBdr>
        <w:spacing w:before="240"/>
      </w:pPr>
      <w:bookmarkStart w:id="3" w:name="_Toc491093078"/>
      <w:r>
        <w:rPr>
          <w:rFonts w:hint="eastAsia"/>
        </w:rPr>
        <w:t xml:space="preserve">1.3. </w:t>
      </w:r>
      <w:r>
        <w:rPr>
          <w:rFonts w:hint="eastAsia"/>
        </w:rPr>
        <w:t>空間範囲</w:t>
      </w:r>
      <w:bookmarkEnd w:id="3"/>
    </w:p>
    <w:p w14:paraId="69A643AD" w14:textId="2CE7A230" w:rsidR="00E7210E" w:rsidRPr="00E7210E" w:rsidRDefault="00D905B6" w:rsidP="00E7210E">
      <w:pPr>
        <w:rPr>
          <w:rFonts w:asciiTheme="minorEastAsia" w:hAnsiTheme="minorEastAsia"/>
          <w:szCs w:val="21"/>
        </w:rPr>
      </w:pPr>
      <w:r w:rsidRPr="00DD33C9">
        <w:rPr>
          <w:rFonts w:hint="eastAsia"/>
          <w:color w:val="FF0000"/>
        </w:rPr>
        <w:t>××県○○</w:t>
      </w:r>
      <w:r w:rsidR="002E3DEC">
        <w:rPr>
          <w:rFonts w:hint="eastAsia"/>
          <w:color w:val="FF0000"/>
        </w:rPr>
        <w:t>市□□地区</w:t>
      </w:r>
      <w:r w:rsidR="00E7210E" w:rsidRPr="00696793">
        <w:rPr>
          <w:rFonts w:asciiTheme="majorEastAsia" w:eastAsiaTheme="majorEastAsia" w:hAnsiTheme="majorEastAsia" w:hint="eastAsia"/>
          <w:color w:val="0000FF"/>
          <w:szCs w:val="21"/>
        </w:rPr>
        <w:t>（○○地先から○○地先まで</w:t>
      </w:r>
      <w:r w:rsidR="009C6659">
        <w:rPr>
          <w:rFonts w:asciiTheme="majorEastAsia" w:eastAsiaTheme="majorEastAsia" w:hAnsiTheme="majorEastAsia" w:hint="eastAsia"/>
          <w:color w:val="0000FF"/>
          <w:szCs w:val="21"/>
        </w:rPr>
        <w:t>等、</w:t>
      </w:r>
      <w:r w:rsidR="00E7210E" w:rsidRPr="00696793">
        <w:rPr>
          <w:rFonts w:asciiTheme="majorEastAsia" w:eastAsiaTheme="majorEastAsia" w:hAnsiTheme="majorEastAsia" w:hint="eastAsia"/>
          <w:color w:val="0000FF"/>
          <w:szCs w:val="21"/>
        </w:rPr>
        <w:t>追記してもよい）</w:t>
      </w:r>
    </w:p>
    <w:p w14:paraId="029FC79D" w14:textId="77777777" w:rsidR="006528B7" w:rsidRPr="00E7210E" w:rsidRDefault="006528B7" w:rsidP="006528B7">
      <w:pPr>
        <w:rPr>
          <w:rFonts w:asciiTheme="minorEastAsia" w:hAnsiTheme="minorEastAsia"/>
          <w:szCs w:val="21"/>
        </w:rPr>
      </w:pPr>
    </w:p>
    <w:p w14:paraId="46B9916D" w14:textId="77777777" w:rsidR="006528B7" w:rsidRDefault="006528B7" w:rsidP="006528B7">
      <w:pPr>
        <w:pStyle w:val="2"/>
        <w:pBdr>
          <w:bottom w:val="single" w:sz="8" w:space="1" w:color="666699"/>
        </w:pBdr>
        <w:spacing w:before="240"/>
      </w:pPr>
      <w:bookmarkStart w:id="4" w:name="_Toc491093079"/>
      <w:r>
        <w:rPr>
          <w:rFonts w:hint="eastAsia"/>
        </w:rPr>
        <w:t xml:space="preserve">1.4. </w:t>
      </w:r>
      <w:r>
        <w:rPr>
          <w:rFonts w:hint="eastAsia"/>
        </w:rPr>
        <w:t>時間範囲</w:t>
      </w:r>
      <w:bookmarkEnd w:id="4"/>
    </w:p>
    <w:p w14:paraId="580CCFB3" w14:textId="77777777" w:rsidR="006528B7" w:rsidRDefault="001046A8" w:rsidP="006528B7">
      <w:pPr>
        <w:rPr>
          <w:color w:val="FF0000"/>
        </w:rPr>
      </w:pPr>
      <w:r w:rsidRPr="001046A8">
        <w:rPr>
          <w:rFonts w:hint="eastAsia"/>
        </w:rPr>
        <w:t>期間の始まり：</w:t>
      </w:r>
      <w:r w:rsidRPr="00DD33C9">
        <w:rPr>
          <w:rFonts w:hint="eastAsia"/>
          <w:color w:val="FF0000"/>
        </w:rPr>
        <w:t>20XX-09-01</w:t>
      </w:r>
      <w:r w:rsidRPr="001046A8">
        <w:rPr>
          <w:rFonts w:hint="eastAsia"/>
        </w:rPr>
        <w:tab/>
      </w:r>
      <w:r w:rsidRPr="001046A8">
        <w:rPr>
          <w:rFonts w:hint="eastAsia"/>
        </w:rPr>
        <w:t xml:space="preserve">　期間の終わり：</w:t>
      </w:r>
      <w:r w:rsidRPr="00DD33C9">
        <w:rPr>
          <w:rFonts w:hint="eastAsia"/>
          <w:color w:val="FF0000"/>
        </w:rPr>
        <w:t>20XX-12-20</w:t>
      </w:r>
    </w:p>
    <w:p w14:paraId="438A8508" w14:textId="4D45CFEC" w:rsidR="00E7210E" w:rsidRPr="000E281B" w:rsidRDefault="00E7210E" w:rsidP="00E7210E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color w:val="0000FF"/>
        </w:rPr>
        <w:t>（作業期間を記入。業務の委託期間</w:t>
      </w:r>
      <w:r w:rsidR="009C6659">
        <w:rPr>
          <w:rFonts w:ascii="ＭＳ ゴシック" w:eastAsia="ＭＳ ゴシック" w:hAnsi="ＭＳ ゴシック" w:hint="eastAsia"/>
          <w:color w:val="0000FF"/>
        </w:rPr>
        <w:t>等</w:t>
      </w:r>
      <w:r>
        <w:rPr>
          <w:rFonts w:ascii="ＭＳ ゴシック" w:eastAsia="ＭＳ ゴシック" w:hAnsi="ＭＳ ゴシック" w:hint="eastAsia"/>
          <w:color w:val="0000FF"/>
        </w:rPr>
        <w:t>）</w:t>
      </w:r>
    </w:p>
    <w:p w14:paraId="580499BB" w14:textId="77777777" w:rsidR="00E7210E" w:rsidRPr="00E7210E" w:rsidRDefault="00E7210E" w:rsidP="006528B7"/>
    <w:p w14:paraId="7E88F358" w14:textId="77777777" w:rsidR="006528B7" w:rsidRDefault="006528B7" w:rsidP="006528B7">
      <w:pPr>
        <w:pStyle w:val="2"/>
        <w:pBdr>
          <w:bottom w:val="single" w:sz="8" w:space="1" w:color="666699"/>
        </w:pBdr>
        <w:spacing w:before="240"/>
      </w:pPr>
      <w:bookmarkStart w:id="5" w:name="_Toc491093080"/>
      <w:r>
        <w:rPr>
          <w:rFonts w:hint="eastAsia"/>
        </w:rPr>
        <w:t xml:space="preserve">1.5. </w:t>
      </w:r>
      <w:r>
        <w:rPr>
          <w:rFonts w:hint="eastAsia"/>
        </w:rPr>
        <w:t>引用規格</w:t>
      </w:r>
      <w:bookmarkEnd w:id="5"/>
    </w:p>
    <w:p w14:paraId="66EC77B2" w14:textId="77777777" w:rsidR="006528B7" w:rsidRDefault="006528B7" w:rsidP="006528B7">
      <w:r>
        <w:rPr>
          <w:rFonts w:hint="eastAsia"/>
        </w:rPr>
        <w:t>・測量法</w:t>
      </w:r>
    </w:p>
    <w:p w14:paraId="2F2C93AD" w14:textId="5C2A27EA" w:rsidR="002A1EDB" w:rsidRDefault="002A1EDB" w:rsidP="006528B7">
      <w:pPr>
        <w:rPr>
          <w:rFonts w:ascii="ＭＳ ゴシック" w:eastAsia="ＭＳ ゴシック" w:hAnsi="ＭＳ ゴシック"/>
          <w:color w:val="0000FF"/>
        </w:rPr>
      </w:pPr>
      <w:r w:rsidRPr="00D218FE">
        <w:rPr>
          <w:rFonts w:hint="eastAsia"/>
        </w:rPr>
        <w:t>・</w:t>
      </w:r>
      <w:r w:rsidRPr="00DD33C9">
        <w:rPr>
          <w:rFonts w:hint="eastAsia"/>
          <w:color w:val="FF0000"/>
        </w:rPr>
        <w:t>××市公共測量作業規程</w:t>
      </w:r>
      <w:r>
        <w:rPr>
          <w:rFonts w:ascii="ＭＳ ゴシック" w:eastAsia="ＭＳ ゴシック" w:hAnsi="ＭＳ ゴシック" w:hint="eastAsia"/>
          <w:color w:val="0000FF"/>
        </w:rPr>
        <w:t>（作業に使用する規程等を記入）</w:t>
      </w:r>
    </w:p>
    <w:p w14:paraId="18B8C3E7" w14:textId="77777777" w:rsidR="006528B7" w:rsidRPr="00341EDE" w:rsidRDefault="006528B7" w:rsidP="006528B7">
      <w:pPr>
        <w:rPr>
          <w:color w:val="FF0000"/>
        </w:rPr>
      </w:pPr>
      <w:r w:rsidRPr="00D218FE">
        <w:rPr>
          <w:rFonts w:hint="eastAsia"/>
        </w:rPr>
        <w:t>・地理情報標準プロファイル</w:t>
      </w:r>
      <w:r w:rsidRPr="00D218FE">
        <w:t xml:space="preserve">(JPGIS) </w:t>
      </w:r>
      <w:r w:rsidR="007454A8" w:rsidRPr="00D218FE">
        <w:t>2014</w:t>
      </w:r>
    </w:p>
    <w:p w14:paraId="03403F67" w14:textId="331E3DFE" w:rsidR="006528B7" w:rsidRPr="00341EDE" w:rsidRDefault="007454A8" w:rsidP="006528B7">
      <w:pPr>
        <w:rPr>
          <w:color w:val="FF0000"/>
        </w:rPr>
      </w:pPr>
      <w:r w:rsidRPr="00D218FE">
        <w:rPr>
          <w:rFonts w:hint="eastAsia"/>
        </w:rPr>
        <w:t>・</w:t>
      </w:r>
      <w:r w:rsidR="001046A8" w:rsidRPr="00D218FE">
        <w:rPr>
          <w:rFonts w:hint="eastAsia"/>
        </w:rPr>
        <w:t xml:space="preserve">測量成果電子納品要領　</w:t>
      </w:r>
      <w:r w:rsidR="00461E60">
        <w:rPr>
          <w:rFonts w:hint="eastAsia"/>
        </w:rPr>
        <w:t>令和</w:t>
      </w:r>
      <w:r w:rsidR="00461E60">
        <w:rPr>
          <w:rFonts w:hint="eastAsia"/>
        </w:rPr>
        <w:t>3</w:t>
      </w:r>
      <w:r w:rsidR="001046A8" w:rsidRPr="00D218FE">
        <w:rPr>
          <w:rFonts w:hint="eastAsia"/>
        </w:rPr>
        <w:t>年</w:t>
      </w:r>
      <w:r w:rsidR="001046A8" w:rsidRPr="00D218FE">
        <w:t>3</w:t>
      </w:r>
      <w:r w:rsidR="001046A8" w:rsidRPr="00D218FE">
        <w:rPr>
          <w:rFonts w:hint="eastAsia"/>
        </w:rPr>
        <w:t>月版</w:t>
      </w:r>
    </w:p>
    <w:p w14:paraId="7C1FDD50" w14:textId="567688D3" w:rsidR="00B9063F" w:rsidRDefault="00B9063F" w:rsidP="006528B7">
      <w:pPr>
        <w:rPr>
          <w:color w:val="FF0000"/>
        </w:rPr>
      </w:pPr>
      <w:r>
        <w:rPr>
          <w:color w:val="FF0000"/>
        </w:rPr>
        <w:br w:type="page"/>
      </w:r>
    </w:p>
    <w:p w14:paraId="01C032D4" w14:textId="53258A31" w:rsidR="006528B7" w:rsidRDefault="006528B7" w:rsidP="006528B7">
      <w:pPr>
        <w:pStyle w:val="2"/>
        <w:pBdr>
          <w:bottom w:val="single" w:sz="8" w:space="1" w:color="666699"/>
        </w:pBdr>
        <w:spacing w:before="240"/>
      </w:pPr>
      <w:bookmarkStart w:id="6" w:name="_Toc491093081"/>
      <w:r>
        <w:rPr>
          <w:rFonts w:hint="eastAsia"/>
        </w:rPr>
        <w:lastRenderedPageBreak/>
        <w:t xml:space="preserve">1.6. </w:t>
      </w:r>
      <w:r>
        <w:rPr>
          <w:rFonts w:hint="eastAsia"/>
        </w:rPr>
        <w:t>用語と定義</w:t>
      </w:r>
      <w:bookmarkEnd w:id="6"/>
    </w:p>
    <w:p w14:paraId="456AAABC" w14:textId="77777777" w:rsidR="006528B7" w:rsidRPr="00D218FE" w:rsidRDefault="007454A8" w:rsidP="006528B7">
      <w:r w:rsidRPr="00D218FE">
        <w:rPr>
          <w:rFonts w:hint="eastAsia"/>
        </w:rPr>
        <w:t>地理情報標準プロファイル</w:t>
      </w:r>
      <w:r w:rsidRPr="00D218FE">
        <w:t>(JPGIS) 2014</w:t>
      </w:r>
      <w:r w:rsidR="006528B7" w:rsidRPr="00D218FE">
        <w:rPr>
          <w:rFonts w:hint="eastAsia"/>
        </w:rPr>
        <w:t xml:space="preserve">　附属書</w:t>
      </w:r>
      <w:r w:rsidR="006528B7" w:rsidRPr="00D218FE">
        <w:t>5</w:t>
      </w:r>
      <w:r w:rsidR="006528B7" w:rsidRPr="00D218FE">
        <w:rPr>
          <w:rFonts w:hint="eastAsia"/>
        </w:rPr>
        <w:t>（規定）定義による</w:t>
      </w:r>
    </w:p>
    <w:p w14:paraId="0A1E7682" w14:textId="0A466B54" w:rsidR="00B41780" w:rsidRPr="002A1EDB" w:rsidRDefault="00B41780" w:rsidP="00B41780">
      <w:pPr>
        <w:ind w:firstLineChars="100" w:firstLine="210"/>
        <w:rPr>
          <w:rFonts w:ascii="ＭＳ ゴシック" w:eastAsia="ＭＳ ゴシック" w:hAnsi="ＭＳ ゴシック"/>
          <w:color w:val="0000FF"/>
        </w:rPr>
      </w:pPr>
      <w:r>
        <w:rPr>
          <w:rFonts w:ascii="ＭＳ ゴシック" w:eastAsia="ＭＳ ゴシック" w:hAnsi="ＭＳ ゴシック" w:hint="eastAsia"/>
          <w:color w:val="0000FF"/>
        </w:rPr>
        <w:t>（必要に応じて</w:t>
      </w:r>
      <w:r w:rsidR="00A41075">
        <w:rPr>
          <w:rFonts w:ascii="ＭＳ ゴシック" w:eastAsia="ＭＳ ゴシック" w:hAnsi="ＭＳ ゴシック" w:hint="eastAsia"/>
          <w:color w:val="0000FF"/>
        </w:rPr>
        <w:t>追加する</w:t>
      </w:r>
      <w:r>
        <w:rPr>
          <w:rFonts w:ascii="ＭＳ ゴシック" w:eastAsia="ＭＳ ゴシック" w:hAnsi="ＭＳ ゴシック" w:hint="eastAsia"/>
          <w:color w:val="0000FF"/>
        </w:rPr>
        <w:t>）</w:t>
      </w:r>
    </w:p>
    <w:p w14:paraId="2824BF39" w14:textId="77777777" w:rsidR="006528B7" w:rsidRPr="00A41075" w:rsidRDefault="006528B7" w:rsidP="006528B7"/>
    <w:p w14:paraId="24C8BEC8" w14:textId="77777777" w:rsidR="006528B7" w:rsidRDefault="006528B7" w:rsidP="006528B7">
      <w:pPr>
        <w:pStyle w:val="2"/>
        <w:pBdr>
          <w:bottom w:val="single" w:sz="8" w:space="1" w:color="666699"/>
        </w:pBdr>
        <w:spacing w:before="240"/>
      </w:pPr>
      <w:bookmarkStart w:id="7" w:name="_Toc491093082"/>
      <w:r>
        <w:rPr>
          <w:rFonts w:hint="eastAsia"/>
        </w:rPr>
        <w:t xml:space="preserve">1.7. </w:t>
      </w:r>
      <w:r>
        <w:rPr>
          <w:rFonts w:hint="eastAsia"/>
        </w:rPr>
        <w:t>略語</w:t>
      </w:r>
      <w:bookmarkEnd w:id="7"/>
    </w:p>
    <w:p w14:paraId="444BC6AA" w14:textId="77777777" w:rsidR="00DD33C9" w:rsidRPr="00D218FE" w:rsidRDefault="00DD33C9" w:rsidP="00DD33C9">
      <w:r w:rsidRPr="00D218FE">
        <w:rPr>
          <w:rFonts w:hint="eastAsia"/>
        </w:rPr>
        <w:t>地理情報標準プロファイル</w:t>
      </w:r>
      <w:r w:rsidRPr="00D218FE">
        <w:t>(JPGIS) 2014</w:t>
      </w:r>
      <w:r w:rsidRPr="00D218FE">
        <w:rPr>
          <w:rFonts w:hint="eastAsia"/>
        </w:rPr>
        <w:t xml:space="preserve">　附属書</w:t>
      </w:r>
      <w:r w:rsidRPr="00D218FE">
        <w:t>5</w:t>
      </w:r>
      <w:r w:rsidRPr="00D218FE">
        <w:rPr>
          <w:rFonts w:hint="eastAsia"/>
        </w:rPr>
        <w:t>（規定）定義による</w:t>
      </w:r>
    </w:p>
    <w:p w14:paraId="62F36B13" w14:textId="4A9019C8" w:rsidR="00B41780" w:rsidRPr="002A1EDB" w:rsidRDefault="00B41780" w:rsidP="00B41780">
      <w:pPr>
        <w:ind w:firstLineChars="100" w:firstLine="210"/>
        <w:rPr>
          <w:rFonts w:ascii="ＭＳ ゴシック" w:eastAsia="ＭＳ ゴシック" w:hAnsi="ＭＳ ゴシック"/>
          <w:color w:val="0000FF"/>
        </w:rPr>
      </w:pPr>
      <w:r>
        <w:rPr>
          <w:rFonts w:ascii="ＭＳ ゴシック" w:eastAsia="ＭＳ ゴシック" w:hAnsi="ＭＳ ゴシック" w:hint="eastAsia"/>
          <w:color w:val="0000FF"/>
        </w:rPr>
        <w:t>（必要に応じて</w:t>
      </w:r>
      <w:r w:rsidR="00A41075">
        <w:rPr>
          <w:rFonts w:ascii="ＭＳ ゴシック" w:eastAsia="ＭＳ ゴシック" w:hAnsi="ＭＳ ゴシック" w:hint="eastAsia"/>
          <w:color w:val="0000FF"/>
        </w:rPr>
        <w:t>追加する</w:t>
      </w:r>
      <w:r>
        <w:rPr>
          <w:rFonts w:ascii="ＭＳ ゴシック" w:eastAsia="ＭＳ ゴシック" w:hAnsi="ＭＳ ゴシック" w:hint="eastAsia"/>
          <w:color w:val="0000FF"/>
        </w:rPr>
        <w:t>）</w:t>
      </w:r>
    </w:p>
    <w:p w14:paraId="559B4137" w14:textId="77777777" w:rsidR="002A1EDB" w:rsidRDefault="002A1EDB" w:rsidP="00DD33C9"/>
    <w:p w14:paraId="2A113097" w14:textId="77777777" w:rsidR="006528B7" w:rsidRDefault="006528B7" w:rsidP="006528B7">
      <w:pPr>
        <w:pStyle w:val="1"/>
        <w:pBdr>
          <w:bottom w:val="single" w:sz="12" w:space="1" w:color="666699"/>
        </w:pBdr>
        <w:spacing w:before="240"/>
      </w:pPr>
      <w:bookmarkStart w:id="8" w:name="_Toc491093083"/>
      <w:r>
        <w:rPr>
          <w:rFonts w:hint="eastAsia"/>
        </w:rPr>
        <w:t xml:space="preserve">2. </w:t>
      </w:r>
      <w:r>
        <w:rPr>
          <w:rFonts w:hint="eastAsia"/>
        </w:rPr>
        <w:t>適用範囲</w:t>
      </w:r>
      <w:bookmarkEnd w:id="8"/>
    </w:p>
    <w:p w14:paraId="7081D99C" w14:textId="77777777" w:rsidR="006528B7" w:rsidRDefault="006528B7" w:rsidP="006528B7">
      <w:pPr>
        <w:pStyle w:val="2"/>
        <w:pBdr>
          <w:bottom w:val="single" w:sz="8" w:space="1" w:color="666699"/>
        </w:pBdr>
        <w:spacing w:before="240"/>
      </w:pPr>
      <w:bookmarkStart w:id="9" w:name="_Toc491093084"/>
      <w:r>
        <w:rPr>
          <w:rFonts w:hint="eastAsia"/>
        </w:rPr>
        <w:t xml:space="preserve">2.1. </w:t>
      </w:r>
      <w:r>
        <w:rPr>
          <w:rFonts w:hint="eastAsia"/>
        </w:rPr>
        <w:t>適用範囲識別</w:t>
      </w:r>
      <w:bookmarkEnd w:id="9"/>
    </w:p>
    <w:p w14:paraId="40861DD3" w14:textId="1B794A08" w:rsidR="006528B7" w:rsidRDefault="00692023" w:rsidP="006528B7">
      <w:r w:rsidRPr="00692023">
        <w:rPr>
          <w:rFonts w:hint="eastAsia"/>
          <w:color w:val="FF0000"/>
        </w:rPr>
        <w:t>○○市三次元点群</w:t>
      </w:r>
      <w:r w:rsidR="002E3DEC">
        <w:rPr>
          <w:rFonts w:hint="eastAsia"/>
          <w:color w:val="FF0000"/>
        </w:rPr>
        <w:t>データ</w:t>
      </w:r>
      <w:r w:rsidRPr="00692023">
        <w:rPr>
          <w:rFonts w:hint="eastAsia"/>
          <w:color w:val="FF0000"/>
        </w:rPr>
        <w:t>製品仕様書</w:t>
      </w:r>
      <w:r w:rsidR="006528B7">
        <w:rPr>
          <w:rFonts w:hint="eastAsia"/>
        </w:rPr>
        <w:t>適用範囲</w:t>
      </w:r>
    </w:p>
    <w:p w14:paraId="7432EDB5" w14:textId="77777777" w:rsidR="006528B7" w:rsidRDefault="006528B7" w:rsidP="006528B7">
      <w:pPr>
        <w:pStyle w:val="2"/>
        <w:pBdr>
          <w:bottom w:val="single" w:sz="8" w:space="1" w:color="666699"/>
        </w:pBdr>
        <w:spacing w:before="240"/>
      </w:pPr>
      <w:bookmarkStart w:id="10" w:name="_Toc491093085"/>
      <w:r>
        <w:rPr>
          <w:rFonts w:hint="eastAsia"/>
        </w:rPr>
        <w:t xml:space="preserve">2.2. </w:t>
      </w:r>
      <w:r>
        <w:rPr>
          <w:rFonts w:hint="eastAsia"/>
        </w:rPr>
        <w:t>階層レベル</w:t>
      </w:r>
      <w:bookmarkEnd w:id="10"/>
    </w:p>
    <w:p w14:paraId="60D63296" w14:textId="77777777" w:rsidR="002340FD" w:rsidRDefault="002340FD" w:rsidP="005A3155">
      <w:r>
        <w:rPr>
          <w:rFonts w:hint="eastAsia"/>
        </w:rPr>
        <w:t>データ集合</w:t>
      </w:r>
    </w:p>
    <w:p w14:paraId="145F8BD2" w14:textId="77777777" w:rsidR="006528B7" w:rsidRDefault="002340FD" w:rsidP="006528B7">
      <w:pPr>
        <w:pStyle w:val="1"/>
        <w:pBdr>
          <w:bottom w:val="single" w:sz="12" w:space="1" w:color="666699"/>
        </w:pBdr>
        <w:spacing w:before="240"/>
      </w:pPr>
      <w:bookmarkStart w:id="11" w:name="_Toc491093086"/>
      <w:r>
        <w:rPr>
          <w:rFonts w:hint="eastAsia"/>
        </w:rPr>
        <w:t xml:space="preserve">3. </w:t>
      </w:r>
      <w:r>
        <w:rPr>
          <w:rFonts w:hint="eastAsia"/>
        </w:rPr>
        <w:t>データ製品識別</w:t>
      </w:r>
      <w:bookmarkEnd w:id="11"/>
    </w:p>
    <w:p w14:paraId="3083BD46" w14:textId="77777777" w:rsidR="006528B7" w:rsidRDefault="006528B7" w:rsidP="006528B7">
      <w:pPr>
        <w:pStyle w:val="2"/>
        <w:pBdr>
          <w:bottom w:val="single" w:sz="8" w:space="1" w:color="666699"/>
        </w:pBdr>
        <w:spacing w:before="240"/>
      </w:pPr>
      <w:bookmarkStart w:id="12" w:name="_Toc491093087"/>
      <w:r>
        <w:rPr>
          <w:rFonts w:hint="eastAsia"/>
        </w:rPr>
        <w:t xml:space="preserve">3.1. </w:t>
      </w:r>
      <w:r>
        <w:rPr>
          <w:rFonts w:hint="eastAsia"/>
        </w:rPr>
        <w:t>地理空間データ製品の名称</w:t>
      </w:r>
      <w:bookmarkEnd w:id="12"/>
    </w:p>
    <w:p w14:paraId="4900F2EE" w14:textId="1719C384" w:rsidR="006528B7" w:rsidRPr="00A46BD9" w:rsidRDefault="00B9063F" w:rsidP="006528B7">
      <w:r w:rsidRPr="00D218FE">
        <w:rPr>
          <w:rFonts w:hint="eastAsia"/>
        </w:rPr>
        <w:t>三次元点群</w:t>
      </w:r>
      <w:r w:rsidR="002E3DEC" w:rsidRPr="00D218FE">
        <w:rPr>
          <w:rFonts w:hint="eastAsia"/>
        </w:rPr>
        <w:t>データ</w:t>
      </w:r>
    </w:p>
    <w:p w14:paraId="44747FC2" w14:textId="77777777" w:rsidR="006528B7" w:rsidRDefault="006528B7" w:rsidP="006528B7">
      <w:pPr>
        <w:pStyle w:val="2"/>
        <w:pBdr>
          <w:bottom w:val="single" w:sz="8" w:space="1" w:color="666699"/>
        </w:pBdr>
        <w:spacing w:before="240"/>
      </w:pPr>
      <w:bookmarkStart w:id="13" w:name="_Toc491093088"/>
      <w:r>
        <w:rPr>
          <w:rFonts w:hint="eastAsia"/>
        </w:rPr>
        <w:t xml:space="preserve">3.2. </w:t>
      </w:r>
      <w:r>
        <w:rPr>
          <w:rFonts w:hint="eastAsia"/>
        </w:rPr>
        <w:t>日付</w:t>
      </w:r>
      <w:bookmarkEnd w:id="13"/>
    </w:p>
    <w:p w14:paraId="34A4E571" w14:textId="77777777" w:rsidR="00692023" w:rsidRPr="000E281B" w:rsidRDefault="00692023" w:rsidP="00692023">
      <w:pPr>
        <w:rPr>
          <w:rFonts w:ascii="ＭＳ 明朝" w:hAnsi="ＭＳ 明朝"/>
        </w:rPr>
      </w:pPr>
      <w:r>
        <w:rPr>
          <w:rFonts w:ascii="ＭＳ 明朝" w:hAnsi="ＭＳ 明朝"/>
          <w:color w:val="FF0000"/>
        </w:rPr>
        <w:t>20XX-12-20</w:t>
      </w:r>
      <w:r>
        <w:rPr>
          <w:rFonts w:ascii="ＭＳ 明朝" w:hAnsi="ＭＳ 明朝"/>
        </w:rPr>
        <w:t xml:space="preserve"> </w:t>
      </w:r>
      <w:r>
        <w:rPr>
          <w:rFonts w:ascii="ＭＳ ゴシック" w:eastAsia="ＭＳ ゴシック" w:hAnsi="ＭＳ ゴシック" w:hint="eastAsia"/>
          <w:bCs/>
          <w:color w:val="0000FF"/>
        </w:rPr>
        <w:t>（データ作成年月日を記入。</w:t>
      </w:r>
      <w:r>
        <w:rPr>
          <w:rFonts w:ascii="ＭＳ ゴシック" w:eastAsia="ＭＳ ゴシック" w:hAnsi="ＭＳ ゴシック"/>
          <w:bCs/>
          <w:color w:val="0000FF"/>
        </w:rPr>
        <w:t>1.4.</w:t>
      </w:r>
      <w:r>
        <w:rPr>
          <w:rFonts w:ascii="ＭＳ ゴシック" w:eastAsia="ＭＳ ゴシック" w:hAnsi="ＭＳ ゴシック" w:hint="eastAsia"/>
          <w:bCs/>
          <w:color w:val="0000FF"/>
        </w:rPr>
        <w:t>の期間の終わりに合わせる）</w:t>
      </w:r>
    </w:p>
    <w:p w14:paraId="353760DB" w14:textId="77777777" w:rsidR="006528B7" w:rsidRDefault="006528B7" w:rsidP="006528B7">
      <w:pPr>
        <w:pStyle w:val="2"/>
        <w:pBdr>
          <w:bottom w:val="single" w:sz="8" w:space="1" w:color="666699"/>
        </w:pBdr>
        <w:spacing w:before="240"/>
      </w:pPr>
      <w:bookmarkStart w:id="14" w:name="_Toc491093089"/>
      <w:r>
        <w:rPr>
          <w:rFonts w:hint="eastAsia"/>
        </w:rPr>
        <w:t xml:space="preserve">3.3. </w:t>
      </w:r>
      <w:r>
        <w:rPr>
          <w:rFonts w:hint="eastAsia"/>
        </w:rPr>
        <w:t>問合せ先</w:t>
      </w:r>
      <w:bookmarkEnd w:id="14"/>
    </w:p>
    <w:p w14:paraId="13BC0185" w14:textId="77777777" w:rsidR="00692023" w:rsidRPr="000E281B" w:rsidRDefault="00692023" w:rsidP="00692023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 xml:space="preserve">○○市○○部○○課　</w:t>
      </w:r>
      <w:r>
        <w:rPr>
          <w:rFonts w:ascii="ＭＳ 明朝" w:hAnsi="ＭＳ 明朝"/>
          <w:color w:val="FF0000"/>
        </w:rPr>
        <w:t>TEL　0000-00-0000　FAX　0000-00-0000</w:t>
      </w:r>
    </w:p>
    <w:p w14:paraId="2E930B02" w14:textId="77777777" w:rsidR="00692023" w:rsidRPr="000E281B" w:rsidRDefault="00692023" w:rsidP="0069202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FF"/>
        </w:rPr>
        <w:t>（測量計画機関の担当部署名。表紙と同じ</w:t>
      </w:r>
      <w:r>
        <w:rPr>
          <w:rFonts w:ascii="ＭＳ ゴシック" w:eastAsia="ＭＳ ゴシック" w:hAnsi="ＭＳ ゴシック" w:hint="eastAsia"/>
          <w:bCs/>
          <w:color w:val="0000FF"/>
        </w:rPr>
        <w:t>ものを</w:t>
      </w:r>
      <w:r>
        <w:rPr>
          <w:rFonts w:ascii="ＭＳ ゴシック" w:eastAsia="ＭＳ ゴシック" w:hAnsi="ＭＳ ゴシック" w:hint="eastAsia"/>
          <w:color w:val="0000FF"/>
        </w:rPr>
        <w:t>記入）</w:t>
      </w:r>
    </w:p>
    <w:p w14:paraId="288F837E" w14:textId="77777777" w:rsidR="006528B7" w:rsidRPr="00692023" w:rsidRDefault="006528B7" w:rsidP="006528B7"/>
    <w:p w14:paraId="24B441C1" w14:textId="77777777" w:rsidR="006528B7" w:rsidRDefault="006528B7" w:rsidP="006528B7">
      <w:pPr>
        <w:pStyle w:val="2"/>
        <w:pBdr>
          <w:bottom w:val="single" w:sz="8" w:space="1" w:color="666699"/>
        </w:pBdr>
        <w:spacing w:before="240"/>
      </w:pPr>
      <w:bookmarkStart w:id="15" w:name="_Toc491093090"/>
      <w:r>
        <w:rPr>
          <w:rFonts w:hint="eastAsia"/>
        </w:rPr>
        <w:t xml:space="preserve">3.4. </w:t>
      </w:r>
      <w:r>
        <w:rPr>
          <w:rFonts w:hint="eastAsia"/>
        </w:rPr>
        <w:t>地理記述</w:t>
      </w:r>
      <w:bookmarkEnd w:id="15"/>
    </w:p>
    <w:p w14:paraId="28E0333F" w14:textId="1A69A5CC" w:rsidR="00692023" w:rsidRPr="000E281B" w:rsidRDefault="002E3DEC" w:rsidP="00692023">
      <w:r w:rsidRPr="00DD33C9">
        <w:rPr>
          <w:rFonts w:hint="eastAsia"/>
          <w:color w:val="FF0000"/>
        </w:rPr>
        <w:t>××県○○</w:t>
      </w:r>
      <w:r>
        <w:rPr>
          <w:rFonts w:hint="eastAsia"/>
          <w:color w:val="FF0000"/>
        </w:rPr>
        <w:t>市□□地区</w:t>
      </w:r>
      <w:r w:rsidR="00692023">
        <w:rPr>
          <w:rFonts w:ascii="ＭＳ ゴシック" w:eastAsia="ＭＳ ゴシック" w:hAnsi="ＭＳ ゴシック" w:hint="eastAsia"/>
          <w:color w:val="0000FF"/>
        </w:rPr>
        <w:t>（</w:t>
      </w:r>
      <w:r w:rsidR="00692023">
        <w:rPr>
          <w:rFonts w:ascii="ＭＳ ゴシック" w:eastAsia="ＭＳ ゴシック" w:hAnsi="ＭＳ ゴシック"/>
          <w:color w:val="0000FF"/>
        </w:rPr>
        <w:t>1.3.空間範囲と同じ</w:t>
      </w:r>
      <w:r w:rsidR="00692023">
        <w:rPr>
          <w:rFonts w:ascii="ＭＳ ゴシック" w:eastAsia="ＭＳ ゴシック" w:hAnsi="ＭＳ ゴシック" w:hint="eastAsia"/>
          <w:bCs/>
          <w:color w:val="0000FF"/>
        </w:rPr>
        <w:t>ものを</w:t>
      </w:r>
      <w:r w:rsidR="00692023">
        <w:rPr>
          <w:rFonts w:ascii="ＭＳ ゴシック" w:eastAsia="ＭＳ ゴシック" w:hAnsi="ＭＳ ゴシック" w:hint="eastAsia"/>
          <w:color w:val="0000FF"/>
        </w:rPr>
        <w:t>記入）</w:t>
      </w:r>
    </w:p>
    <w:p w14:paraId="10A741BF" w14:textId="77777777" w:rsidR="00AB775C" w:rsidRPr="00692023" w:rsidRDefault="00AB775C" w:rsidP="006528B7">
      <w:pPr>
        <w:pStyle w:val="1"/>
        <w:pBdr>
          <w:bottom w:val="single" w:sz="12" w:space="1" w:color="666699"/>
        </w:pBdr>
        <w:spacing w:before="240"/>
        <w:rPr>
          <w:color w:val="FF0000"/>
        </w:rPr>
        <w:sectPr w:rsidR="00AB775C" w:rsidRPr="00692023" w:rsidSect="00B43FC2">
          <w:footerReference w:type="default" r:id="rId8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7B92030A" w14:textId="77777777" w:rsidR="006528B7" w:rsidRDefault="006528B7" w:rsidP="006528B7">
      <w:pPr>
        <w:pStyle w:val="1"/>
        <w:pBdr>
          <w:bottom w:val="single" w:sz="12" w:space="1" w:color="666699"/>
        </w:pBdr>
        <w:spacing w:before="240"/>
      </w:pPr>
      <w:bookmarkStart w:id="16" w:name="_Toc491093091"/>
      <w:r>
        <w:rPr>
          <w:rFonts w:hint="eastAsia"/>
        </w:rPr>
        <w:lastRenderedPageBreak/>
        <w:t xml:space="preserve">4. </w:t>
      </w:r>
      <w:r>
        <w:rPr>
          <w:rFonts w:hint="eastAsia"/>
        </w:rPr>
        <w:t>データ内容及び構造</w:t>
      </w:r>
      <w:bookmarkEnd w:id="16"/>
    </w:p>
    <w:p w14:paraId="03FEDF72" w14:textId="68C41BF8" w:rsidR="004F654F" w:rsidRPr="00E77D7D" w:rsidRDefault="006528B7" w:rsidP="00E77D7D">
      <w:pPr>
        <w:pStyle w:val="2"/>
        <w:pBdr>
          <w:bottom w:val="single" w:sz="8" w:space="1" w:color="666699"/>
        </w:pBdr>
        <w:spacing w:before="240"/>
      </w:pPr>
      <w:bookmarkStart w:id="17" w:name="_Toc491093092"/>
      <w:r>
        <w:rPr>
          <w:rFonts w:hint="eastAsia"/>
        </w:rPr>
        <w:t xml:space="preserve">4.1. </w:t>
      </w:r>
      <w:r>
        <w:rPr>
          <w:rFonts w:hint="eastAsia"/>
        </w:rPr>
        <w:t>応用スキーマ</w:t>
      </w:r>
      <w:r>
        <w:rPr>
          <w:rFonts w:hint="eastAsia"/>
        </w:rPr>
        <w:t>UML</w:t>
      </w:r>
      <w:r>
        <w:rPr>
          <w:rFonts w:hint="eastAsia"/>
        </w:rPr>
        <w:t>クラス図</w:t>
      </w:r>
      <w:bookmarkEnd w:id="17"/>
    </w:p>
    <w:p w14:paraId="63CEBFA3" w14:textId="53DF166B" w:rsidR="006528B7" w:rsidRDefault="00CB26EC" w:rsidP="006528B7">
      <w:pPr>
        <w:pStyle w:val="2"/>
        <w:shd w:val="clear" w:color="auto" w:fill="CCCCCC"/>
        <w:ind w:left="440"/>
      </w:pPr>
      <w:bookmarkStart w:id="18" w:name="_Toc476253324"/>
      <w:bookmarkStart w:id="19" w:name="_Toc491093093"/>
      <w:r>
        <w:rPr>
          <w:rFonts w:hint="eastAsia"/>
        </w:rPr>
        <w:t>三</w:t>
      </w:r>
      <w:r w:rsidR="00E77D7D">
        <w:rPr>
          <w:rFonts w:hint="eastAsia"/>
        </w:rPr>
        <w:t>次元点群データ</w:t>
      </w:r>
      <w:r>
        <w:rPr>
          <w:rFonts w:hint="eastAsia"/>
        </w:rPr>
        <w:t>応用スキーマクラス図</w:t>
      </w:r>
      <w:bookmarkEnd w:id="18"/>
      <w:bookmarkEnd w:id="19"/>
    </w:p>
    <w:p w14:paraId="0D9AC0A6" w14:textId="77777777" w:rsidR="00DD33C9" w:rsidRDefault="00DD33C9" w:rsidP="00DD33C9">
      <w:pPr>
        <w:jc w:val="center"/>
      </w:pPr>
    </w:p>
    <w:p w14:paraId="299162F2" w14:textId="19F0C368" w:rsidR="00B41780" w:rsidRDefault="000C03F1" w:rsidP="00B41780">
      <w:pPr>
        <w:jc w:val="center"/>
        <w:rPr>
          <w:color w:val="0000FF"/>
          <w:sz w:val="20"/>
        </w:rPr>
      </w:pPr>
      <w:r>
        <w:rPr>
          <w:noProof/>
        </w:rPr>
        <mc:AlternateContent>
          <mc:Choice Requires="wpc">
            <w:drawing>
              <wp:inline distT="0" distB="0" distL="0" distR="0" wp14:anchorId="21A34E66" wp14:editId="3D39B07F">
                <wp:extent cx="5400040" cy="2151991"/>
                <wp:effectExtent l="0" t="0" r="0" b="0"/>
                <wp:docPr id="44" name="キャンバス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3" name="グループ化 53"/>
                        <wpg:cNvGrpSpPr/>
                        <wpg:grpSpPr>
                          <a:xfrm>
                            <a:off x="2057400" y="54681"/>
                            <a:ext cx="1381125" cy="1590807"/>
                            <a:chOff x="676275" y="1495293"/>
                            <a:chExt cx="1381125" cy="1590807"/>
                          </a:xfrm>
                        </wpg:grpSpPr>
                        <wps:wsp>
                          <wps:cNvPr id="48" name="正方形/長方形 48"/>
                          <wps:cNvSpPr/>
                          <wps:spPr>
                            <a:xfrm>
                              <a:off x="676275" y="1495293"/>
                              <a:ext cx="1381125" cy="38989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C50F0A" w14:textId="28793942" w:rsidR="009C6659" w:rsidRPr="00D218FE" w:rsidRDefault="009C6659" w:rsidP="00E76858">
                                <w:pPr>
                                  <w:pStyle w:val="Web"/>
                                  <w:spacing w:before="0" w:beforeAutospacing="0" w:after="0" w:afterAutospacing="0" w:line="220" w:lineRule="exact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D218FE">
                                  <w:rPr>
                                    <w:rFonts w:ascii="ＭＳ ゴシック" w:eastAsia="ＭＳ ゴシック" w:hAnsi="ＭＳ ゴシック" w:cs="Times New Roman" w:hint="eastAsia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三次元点群データ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正方形/長方形 51"/>
                          <wps:cNvSpPr/>
                          <wps:spPr>
                            <a:xfrm>
                              <a:off x="676275" y="1884423"/>
                              <a:ext cx="1381125" cy="120167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7BBDA0" w14:textId="014C7F64" w:rsidR="009C6659" w:rsidRPr="00D218FE" w:rsidRDefault="009C6659" w:rsidP="00E76858">
                                <w:pPr>
                                  <w:pStyle w:val="Web"/>
                                  <w:spacing w:before="0" w:beforeAutospacing="0" w:after="0" w:afterAutospacing="0" w:line="220" w:lineRule="exact"/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 w:rsidRPr="00D218FE"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Id</w:t>
                                </w:r>
                                <w:r w:rsidRPr="00B97DAD"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[0..1]</w:t>
                                </w:r>
                                <w:r w:rsidRPr="00D218FE">
                                  <w:rPr>
                                    <w:rFonts w:eastAsia="ＭＳ ゴシック" w:cs="Times New Roman" w:hint="eastAsia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：</w:t>
                                </w:r>
                                <w:r w:rsidRPr="00D218FE"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Integer</w:t>
                                </w:r>
                              </w:p>
                              <w:p w14:paraId="1C251FA9" w14:textId="095B0CF4" w:rsidR="009C6659" w:rsidRPr="00D218FE" w:rsidRDefault="009C6659" w:rsidP="00E76858">
                                <w:pPr>
                                  <w:pStyle w:val="Web"/>
                                  <w:spacing w:before="0" w:beforeAutospacing="0" w:after="0" w:afterAutospacing="0" w:line="220" w:lineRule="exact"/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 w:rsidRPr="00D218FE"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X</w:t>
                                </w:r>
                                <w:r w:rsidRPr="00D218FE">
                                  <w:rPr>
                                    <w:rFonts w:eastAsia="ＭＳ ゴシック" w:cs="Times New Roman" w:hint="eastAsia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：</w:t>
                                </w:r>
                                <w:r w:rsidRPr="00D218FE"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Real</w:t>
                                </w:r>
                              </w:p>
                              <w:p w14:paraId="050C9C26" w14:textId="578282A2" w:rsidR="009C6659" w:rsidRPr="00D218FE" w:rsidRDefault="009C6659" w:rsidP="00E76858">
                                <w:pPr>
                                  <w:pStyle w:val="Web"/>
                                  <w:spacing w:before="0" w:beforeAutospacing="0" w:after="0" w:afterAutospacing="0" w:line="220" w:lineRule="exact"/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 w:rsidRPr="00D218FE"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Y</w:t>
                                </w:r>
                                <w:r w:rsidRPr="00D218FE">
                                  <w:rPr>
                                    <w:rFonts w:eastAsia="ＭＳ ゴシック" w:cs="Times New Roman" w:hint="eastAsia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：</w:t>
                                </w:r>
                                <w:r w:rsidRPr="00D218FE"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Real</w:t>
                                </w:r>
                              </w:p>
                              <w:p w14:paraId="7C23C4F0" w14:textId="50FC03D1" w:rsidR="009C6659" w:rsidRPr="00D218FE" w:rsidRDefault="009C6659" w:rsidP="00E76858">
                                <w:pPr>
                                  <w:pStyle w:val="Web"/>
                                  <w:spacing w:before="0" w:beforeAutospacing="0" w:after="0" w:afterAutospacing="0" w:line="220" w:lineRule="exact"/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 w:rsidRPr="00D218FE"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Z</w:t>
                                </w:r>
                                <w:r w:rsidRPr="00D218FE">
                                  <w:rPr>
                                    <w:rFonts w:eastAsia="ＭＳ ゴシック" w:cs="Times New Roman" w:hint="eastAsia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：</w:t>
                                </w:r>
                                <w:r w:rsidRPr="00D218FE"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Real</w:t>
                                </w:r>
                              </w:p>
                              <w:p w14:paraId="6F2B52DF" w14:textId="73198C5A" w:rsidR="009C6659" w:rsidRPr="00D218FE" w:rsidRDefault="009C6659" w:rsidP="00E76858">
                                <w:pPr>
                                  <w:pStyle w:val="Web"/>
                                  <w:spacing w:before="0" w:beforeAutospacing="0" w:after="0" w:afterAutospacing="0" w:line="220" w:lineRule="exact"/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 w:rsidRPr="00D218FE"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B97DAD"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[0..1]</w:t>
                                </w:r>
                                <w:r w:rsidRPr="00D218FE">
                                  <w:rPr>
                                    <w:rFonts w:eastAsia="ＭＳ ゴシック" w:cs="Times New Roman" w:hint="eastAsia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：</w:t>
                                </w:r>
                                <w:r w:rsidRPr="00D218FE"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Integer</w:t>
                                </w:r>
                              </w:p>
                              <w:p w14:paraId="0439235D" w14:textId="675D8C3B" w:rsidR="009C6659" w:rsidRPr="00D218FE" w:rsidRDefault="009C6659" w:rsidP="00E76858">
                                <w:pPr>
                                  <w:pStyle w:val="Web"/>
                                  <w:spacing w:before="0" w:beforeAutospacing="0" w:after="0" w:afterAutospacing="0" w:line="220" w:lineRule="exact"/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 w:rsidRPr="00D218FE"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R</w:t>
                                </w:r>
                                <w:r w:rsidRPr="00B97DAD"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[0..1]</w:t>
                                </w:r>
                                <w:r w:rsidRPr="00D218FE">
                                  <w:rPr>
                                    <w:rFonts w:eastAsia="ＭＳ ゴシック" w:cs="Times New Roman" w:hint="eastAsia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：</w:t>
                                </w:r>
                                <w:r w:rsidRPr="00D218FE"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Integer</w:t>
                                </w:r>
                              </w:p>
                              <w:p w14:paraId="03F75609" w14:textId="781101E4" w:rsidR="009C6659" w:rsidRPr="00D218FE" w:rsidRDefault="009C6659" w:rsidP="00E76858">
                                <w:pPr>
                                  <w:pStyle w:val="Web"/>
                                  <w:spacing w:before="0" w:beforeAutospacing="0" w:after="0" w:afterAutospacing="0" w:line="220" w:lineRule="exact"/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 w:rsidRPr="00D218FE"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G</w:t>
                                </w:r>
                                <w:r w:rsidRPr="00B97DAD"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[0..1]</w:t>
                                </w:r>
                                <w:r w:rsidRPr="00D218FE">
                                  <w:rPr>
                                    <w:rFonts w:eastAsia="ＭＳ ゴシック" w:cs="Times New Roman" w:hint="eastAsia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：</w:t>
                                </w:r>
                                <w:r w:rsidRPr="00D218FE"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Integer</w:t>
                                </w:r>
                              </w:p>
                              <w:p w14:paraId="63B7C389" w14:textId="227AEDC2" w:rsidR="009C6659" w:rsidRPr="00D218FE" w:rsidRDefault="009C6659" w:rsidP="00E76858">
                                <w:pPr>
                                  <w:pStyle w:val="Web"/>
                                  <w:spacing w:before="0" w:beforeAutospacing="0" w:after="0" w:afterAutospacing="0" w:line="220" w:lineRule="exact"/>
                                  <w:rPr>
                                    <w:color w:val="000000" w:themeColor="text1"/>
                                  </w:rPr>
                                </w:pPr>
                                <w:r w:rsidRPr="00D218FE"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B</w:t>
                                </w:r>
                                <w:r w:rsidRPr="00B97DAD"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[0..1]</w:t>
                                </w:r>
                                <w:r w:rsidRPr="00D218FE">
                                  <w:rPr>
                                    <w:rFonts w:eastAsia="ＭＳ ゴシック" w:cs="Times New Roman" w:hint="eastAsia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：</w:t>
                                </w:r>
                                <w:r w:rsidRPr="00D218FE">
                                  <w:rPr>
                                    <w:rFonts w:eastAsia="ＭＳ ゴシック" w:cs="Times New Roman"/>
                                    <w:color w:val="000000" w:themeColor="text1"/>
                                    <w:kern w:val="2"/>
                                    <w:sz w:val="20"/>
                                    <w:szCs w:val="20"/>
                                  </w:rPr>
                                  <w:t>Integer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6" name="正方形/長方形 6"/>
                        <wps:cNvSpPr/>
                        <wps:spPr>
                          <a:xfrm>
                            <a:off x="2057400" y="1645072"/>
                            <a:ext cx="1381125" cy="2000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CA0A58" w14:textId="77777777" w:rsidR="009C6659" w:rsidRDefault="009C6659" w:rsidP="00A737D9">
                              <w:pPr>
                                <w:pStyle w:val="Web"/>
                                <w:spacing w:before="0" w:beforeAutospacing="0" w:after="0" w:afterAutospacing="0" w:line="2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1A34E66" id="キャンバス 44" o:spid="_x0000_s1026" editas="canvas" style="width:425.2pt;height:169.45pt;mso-position-horizontal-relative:char;mso-position-vertical-relative:line" coordsize="54000,2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000;height:21513;visibility:visible;mso-wrap-style:square">
                  <v:fill o:detectmouseclick="t"/>
                  <v:path o:connecttype="none"/>
                </v:shape>
                <v:group id="グループ化 53" o:spid="_x0000_s1028" style="position:absolute;left:20574;top:546;width:13811;height:15908" coordorigin="6762,14952" coordsize="13811,15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ect id="正方形/長方形 48" o:spid="_x0000_s1029" style="position:absolute;left:6762;top:14952;width:13812;height:3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1jsIA&#10;AADbAAAADwAAAGRycy9kb3ducmV2LnhtbERPTWvCQBC9C/6HZYRepG4sIiV1laK05FAEbXvobcxO&#10;s6nZ2ZCdavz37kHw+Hjfi1XvG3WiLtaBDUwnGSjiMtiaKwNfn2+Pz6CiIFtsApOBC0VYLYeDBeY2&#10;nHlHp71UKoVwzNGAE2lzrWPpyGOchJY4cb+h8ygJdpW2HZ5TuG/0U5bNtceaU4PDltaOyuP+3xv4&#10;KXqp/qbv8nHE8fe4cIdyuzkY8zDqX19ACfVyF9/chTUwS2P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jWOwgAAANsAAAAPAAAAAAAAAAAAAAAAAJgCAABkcnMvZG93&#10;bnJldi54bWxQSwUGAAAAAAQABAD1AAAAhwMAAAAA&#10;" filled="f" strokecolor="black [3213]" strokeweight="1pt">
                    <v:textbox>
                      <w:txbxContent>
                        <w:p w14:paraId="22C50F0A" w14:textId="28793942" w:rsidR="009C6659" w:rsidRPr="00D218FE" w:rsidRDefault="009C6659" w:rsidP="00E76858">
                          <w:pPr>
                            <w:pStyle w:val="Web"/>
                            <w:spacing w:before="0" w:beforeAutospacing="0" w:after="0" w:afterAutospacing="0" w:line="220" w:lineRule="exact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D218FE">
                            <w:rPr>
                              <w:rFonts w:ascii="ＭＳ ゴシック" w:eastAsia="ＭＳ ゴシック" w:hAnsi="ＭＳ ゴシック" w:cs="Times New Roman" w:hint="eastAsia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三次元点群データ</w:t>
                          </w:r>
                        </w:p>
                      </w:txbxContent>
                    </v:textbox>
                  </v:rect>
                  <v:rect id="正方形/長方形 51" o:spid="_x0000_s1030" style="position:absolute;left:6762;top:18844;width:13812;height:12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KzsYA&#10;AADbAAAADwAAAGRycy9kb3ducmV2LnhtbESPQUvDQBSE74L/YXlCL6XdRFAk7baIouQgBas99Paa&#10;fc2mzb4N2dc2/nu3IHgcZuYbZr4cfKvO1McmsIF8moEiroJtuDbw/fU2eQIVBdliG5gM/FCE5eL2&#10;Zo6FDRf+pPNaapUgHAs04ES6QutYOfIYp6EjTt4+9B4lyb7WtsdLgvtW32fZo/bYcFpw2NGLo+q4&#10;PnkD23KQ+pC/y8cRx5tx6XbV6nVnzOhueJ6BEhrkP/zXLq2BhxyuX9IP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kKzsYAAADbAAAADwAAAAAAAAAAAAAAAACYAgAAZHJz&#10;L2Rvd25yZXYueG1sUEsFBgAAAAAEAAQA9QAAAIsDAAAAAA==&#10;" filled="f" strokecolor="black [3213]" strokeweight="1pt">
                    <v:textbox>
                      <w:txbxContent>
                        <w:p w14:paraId="567BBDA0" w14:textId="014C7F64" w:rsidR="009C6659" w:rsidRPr="00D218FE" w:rsidRDefault="009C6659" w:rsidP="00E76858">
                          <w:pPr>
                            <w:pStyle w:val="Web"/>
                            <w:spacing w:before="0" w:beforeAutospacing="0" w:after="0" w:afterAutospacing="0" w:line="220" w:lineRule="exact"/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</w:pPr>
                          <w:r w:rsidRPr="00D218FE"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Id</w:t>
                          </w:r>
                          <w:r w:rsidRPr="00B97DAD"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[0..1]</w:t>
                          </w:r>
                          <w:r w:rsidRPr="00D218FE">
                            <w:rPr>
                              <w:rFonts w:eastAsia="ＭＳ ゴシック" w:cs="Times New Roman" w:hint="eastAsia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：</w:t>
                          </w:r>
                          <w:r w:rsidRPr="00D218FE"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Integer</w:t>
                          </w:r>
                        </w:p>
                        <w:p w14:paraId="1C251FA9" w14:textId="095B0CF4" w:rsidR="009C6659" w:rsidRPr="00D218FE" w:rsidRDefault="009C6659" w:rsidP="00E76858">
                          <w:pPr>
                            <w:pStyle w:val="Web"/>
                            <w:spacing w:before="0" w:beforeAutospacing="0" w:after="0" w:afterAutospacing="0" w:line="220" w:lineRule="exact"/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</w:pPr>
                          <w:r w:rsidRPr="00D218FE"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X</w:t>
                          </w:r>
                          <w:r w:rsidRPr="00D218FE">
                            <w:rPr>
                              <w:rFonts w:eastAsia="ＭＳ ゴシック" w:cs="Times New Roman" w:hint="eastAsia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：</w:t>
                          </w:r>
                          <w:r w:rsidRPr="00D218FE"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Real</w:t>
                          </w:r>
                        </w:p>
                        <w:p w14:paraId="050C9C26" w14:textId="578282A2" w:rsidR="009C6659" w:rsidRPr="00D218FE" w:rsidRDefault="009C6659" w:rsidP="00E76858">
                          <w:pPr>
                            <w:pStyle w:val="Web"/>
                            <w:spacing w:before="0" w:beforeAutospacing="0" w:after="0" w:afterAutospacing="0" w:line="220" w:lineRule="exact"/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</w:pPr>
                          <w:r w:rsidRPr="00D218FE"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Y</w:t>
                          </w:r>
                          <w:r w:rsidRPr="00D218FE">
                            <w:rPr>
                              <w:rFonts w:eastAsia="ＭＳ ゴシック" w:cs="Times New Roman" w:hint="eastAsia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：</w:t>
                          </w:r>
                          <w:r w:rsidRPr="00D218FE"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Real</w:t>
                          </w:r>
                        </w:p>
                        <w:p w14:paraId="7C23C4F0" w14:textId="50FC03D1" w:rsidR="009C6659" w:rsidRPr="00D218FE" w:rsidRDefault="009C6659" w:rsidP="00E76858">
                          <w:pPr>
                            <w:pStyle w:val="Web"/>
                            <w:spacing w:before="0" w:beforeAutospacing="0" w:after="0" w:afterAutospacing="0" w:line="220" w:lineRule="exact"/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</w:pPr>
                          <w:r w:rsidRPr="00D218FE"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Z</w:t>
                          </w:r>
                          <w:r w:rsidRPr="00D218FE">
                            <w:rPr>
                              <w:rFonts w:eastAsia="ＭＳ ゴシック" w:cs="Times New Roman" w:hint="eastAsia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：</w:t>
                          </w:r>
                          <w:r w:rsidRPr="00D218FE"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Real</w:t>
                          </w:r>
                        </w:p>
                        <w:p w14:paraId="6F2B52DF" w14:textId="73198C5A" w:rsidR="009C6659" w:rsidRPr="00D218FE" w:rsidRDefault="009C6659" w:rsidP="00E76858">
                          <w:pPr>
                            <w:pStyle w:val="Web"/>
                            <w:spacing w:before="0" w:beforeAutospacing="0" w:after="0" w:afterAutospacing="0" w:line="220" w:lineRule="exact"/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</w:pPr>
                          <w:r w:rsidRPr="00D218FE"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I</w:t>
                          </w:r>
                          <w:r w:rsidRPr="00B97DAD"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[0..1]</w:t>
                          </w:r>
                          <w:r w:rsidRPr="00D218FE">
                            <w:rPr>
                              <w:rFonts w:eastAsia="ＭＳ ゴシック" w:cs="Times New Roman" w:hint="eastAsia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：</w:t>
                          </w:r>
                          <w:r w:rsidRPr="00D218FE"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Integer</w:t>
                          </w:r>
                        </w:p>
                        <w:p w14:paraId="0439235D" w14:textId="675D8C3B" w:rsidR="009C6659" w:rsidRPr="00D218FE" w:rsidRDefault="009C6659" w:rsidP="00E76858">
                          <w:pPr>
                            <w:pStyle w:val="Web"/>
                            <w:spacing w:before="0" w:beforeAutospacing="0" w:after="0" w:afterAutospacing="0" w:line="220" w:lineRule="exact"/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</w:pPr>
                          <w:r w:rsidRPr="00D218FE"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R</w:t>
                          </w:r>
                          <w:r w:rsidRPr="00B97DAD"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[0..1]</w:t>
                          </w:r>
                          <w:r w:rsidRPr="00D218FE">
                            <w:rPr>
                              <w:rFonts w:eastAsia="ＭＳ ゴシック" w:cs="Times New Roman" w:hint="eastAsia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：</w:t>
                          </w:r>
                          <w:r w:rsidRPr="00D218FE"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Integer</w:t>
                          </w:r>
                        </w:p>
                        <w:p w14:paraId="03F75609" w14:textId="781101E4" w:rsidR="009C6659" w:rsidRPr="00D218FE" w:rsidRDefault="009C6659" w:rsidP="00E76858">
                          <w:pPr>
                            <w:pStyle w:val="Web"/>
                            <w:spacing w:before="0" w:beforeAutospacing="0" w:after="0" w:afterAutospacing="0" w:line="220" w:lineRule="exact"/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</w:pPr>
                          <w:r w:rsidRPr="00D218FE"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G</w:t>
                          </w:r>
                          <w:r w:rsidRPr="00B97DAD"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[0..1]</w:t>
                          </w:r>
                          <w:r w:rsidRPr="00D218FE">
                            <w:rPr>
                              <w:rFonts w:eastAsia="ＭＳ ゴシック" w:cs="Times New Roman" w:hint="eastAsia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：</w:t>
                          </w:r>
                          <w:r w:rsidRPr="00D218FE"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Integer</w:t>
                          </w:r>
                        </w:p>
                        <w:p w14:paraId="63B7C389" w14:textId="227AEDC2" w:rsidR="009C6659" w:rsidRPr="00D218FE" w:rsidRDefault="009C6659" w:rsidP="00E76858">
                          <w:pPr>
                            <w:pStyle w:val="Web"/>
                            <w:spacing w:before="0" w:beforeAutospacing="0" w:after="0" w:afterAutospacing="0" w:line="220" w:lineRule="exact"/>
                            <w:rPr>
                              <w:color w:val="000000" w:themeColor="text1"/>
                            </w:rPr>
                          </w:pPr>
                          <w:r w:rsidRPr="00D218FE"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B</w:t>
                          </w:r>
                          <w:r w:rsidRPr="00B97DAD"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[0..1]</w:t>
                          </w:r>
                          <w:r w:rsidRPr="00D218FE">
                            <w:rPr>
                              <w:rFonts w:eastAsia="ＭＳ ゴシック" w:cs="Times New Roman" w:hint="eastAsia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：</w:t>
                          </w:r>
                          <w:r w:rsidRPr="00D218FE">
                            <w:rPr>
                              <w:rFonts w:eastAsia="ＭＳ ゴシック" w:cs="Times New Roman"/>
                              <w:color w:val="000000" w:themeColor="text1"/>
                              <w:kern w:val="2"/>
                              <w:sz w:val="20"/>
                              <w:szCs w:val="20"/>
                            </w:rPr>
                            <w:t>Integer</w:t>
                          </w:r>
                        </w:p>
                      </w:txbxContent>
                    </v:textbox>
                  </v:rect>
                </v:group>
                <v:rect id="正方形/長方形 6" o:spid="_x0000_s1031" style="position:absolute;left:20574;top:16450;width:13811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>
                  <v:textbox>
                    <w:txbxContent>
                      <w:p w14:paraId="53CA0A58" w14:textId="77777777" w:rsidR="009C6659" w:rsidRDefault="009C6659" w:rsidP="00A737D9">
                        <w:pPr>
                          <w:pStyle w:val="Web"/>
                          <w:spacing w:before="0" w:beforeAutospacing="0" w:after="0" w:afterAutospacing="0" w:line="220" w:lineRule="exact"/>
                        </w:pPr>
                        <w:r>
                          <w:rPr>
                            <w:rFonts w:hint="eastAsia"/>
                          </w:rPr>
                          <w:t> 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B41780" w:rsidRPr="00696793">
        <w:rPr>
          <w:rFonts w:asciiTheme="majorEastAsia" w:eastAsiaTheme="majorEastAsia" w:hAnsiTheme="majorEastAsia" w:hint="eastAsia"/>
          <w:color w:val="0000FF"/>
          <w:sz w:val="20"/>
        </w:rPr>
        <w:t>（</w:t>
      </w:r>
      <w:r w:rsidR="00606A1C" w:rsidRPr="00696793">
        <w:rPr>
          <w:rFonts w:asciiTheme="majorEastAsia" w:eastAsiaTheme="majorEastAsia" w:hAnsiTheme="majorEastAsia" w:hint="eastAsia"/>
          <w:color w:val="0000FF"/>
          <w:sz w:val="20"/>
        </w:rPr>
        <w:t>必要な</w:t>
      </w:r>
      <w:r w:rsidR="00B41780" w:rsidRPr="00696793">
        <w:rPr>
          <w:rFonts w:asciiTheme="majorEastAsia" w:eastAsiaTheme="majorEastAsia" w:hAnsiTheme="majorEastAsia"/>
          <w:color w:val="0000FF"/>
          <w:sz w:val="20"/>
        </w:rPr>
        <w:t>製品仕様</w:t>
      </w:r>
      <w:r w:rsidR="00B41780" w:rsidRPr="00696793">
        <w:rPr>
          <w:rFonts w:asciiTheme="majorEastAsia" w:eastAsiaTheme="majorEastAsia" w:hAnsiTheme="majorEastAsia" w:hint="eastAsia"/>
          <w:color w:val="0000FF"/>
          <w:sz w:val="20"/>
        </w:rPr>
        <w:t>に</w:t>
      </w:r>
      <w:r w:rsidR="00B41780" w:rsidRPr="00696793">
        <w:rPr>
          <w:rFonts w:asciiTheme="majorEastAsia" w:eastAsiaTheme="majorEastAsia" w:hAnsiTheme="majorEastAsia"/>
          <w:color w:val="0000FF"/>
          <w:sz w:val="20"/>
        </w:rPr>
        <w:t>応じて</w:t>
      </w:r>
      <w:r w:rsidR="00B41780" w:rsidRPr="00696793">
        <w:rPr>
          <w:rFonts w:asciiTheme="majorEastAsia" w:eastAsiaTheme="majorEastAsia" w:hAnsiTheme="majorEastAsia" w:hint="eastAsia"/>
          <w:color w:val="0000FF"/>
          <w:sz w:val="20"/>
        </w:rPr>
        <w:t>修正・</w:t>
      </w:r>
      <w:r w:rsidR="00B41780" w:rsidRPr="00696793">
        <w:rPr>
          <w:rFonts w:asciiTheme="majorEastAsia" w:eastAsiaTheme="majorEastAsia" w:hAnsiTheme="majorEastAsia"/>
          <w:color w:val="0000FF"/>
          <w:sz w:val="20"/>
        </w:rPr>
        <w:t>加除する</w:t>
      </w:r>
      <w:r w:rsidR="00B41780" w:rsidRPr="00696793">
        <w:rPr>
          <w:rFonts w:asciiTheme="majorEastAsia" w:eastAsiaTheme="majorEastAsia" w:hAnsiTheme="majorEastAsia" w:hint="eastAsia"/>
          <w:color w:val="0000FF"/>
          <w:sz w:val="20"/>
        </w:rPr>
        <w:t>）</w:t>
      </w:r>
    </w:p>
    <w:p w14:paraId="2D5178BB" w14:textId="77777777" w:rsidR="00B41780" w:rsidRDefault="00B41780" w:rsidP="00DD33C9">
      <w:pPr>
        <w:jc w:val="center"/>
      </w:pPr>
    </w:p>
    <w:p w14:paraId="21CC01DB" w14:textId="77777777" w:rsidR="005A7D78" w:rsidRPr="00B41780" w:rsidRDefault="005A7D78" w:rsidP="005A7D78"/>
    <w:p w14:paraId="6549BB17" w14:textId="6643CB19" w:rsidR="00F20A53" w:rsidRDefault="006528B7" w:rsidP="0026387F">
      <w:pPr>
        <w:pStyle w:val="2"/>
        <w:pBdr>
          <w:bottom w:val="single" w:sz="8" w:space="1" w:color="666699"/>
        </w:pBdr>
        <w:spacing w:before="240"/>
      </w:pPr>
      <w:bookmarkStart w:id="20" w:name="_Toc491093094"/>
      <w:r>
        <w:rPr>
          <w:rFonts w:hint="eastAsia"/>
        </w:rPr>
        <w:t xml:space="preserve">4.2. </w:t>
      </w:r>
      <w:r>
        <w:rPr>
          <w:rFonts w:hint="eastAsia"/>
        </w:rPr>
        <w:t>応用スキーマ文書</w:t>
      </w:r>
      <w:bookmarkEnd w:id="20"/>
    </w:p>
    <w:p w14:paraId="6F8D234C" w14:textId="6611F01E" w:rsidR="006528B7" w:rsidRDefault="00DA5730" w:rsidP="0026387F">
      <w:pPr>
        <w:pStyle w:val="3"/>
        <w:shd w:val="clear" w:color="auto" w:fill="D9D9D9"/>
        <w:spacing w:before="400"/>
        <w:ind w:leftChars="0" w:left="0"/>
      </w:pPr>
      <w:bookmarkStart w:id="21" w:name="_Toc476253328"/>
      <w:bookmarkStart w:id="22" w:name="_Toc491093095"/>
      <w:r>
        <w:rPr>
          <w:rFonts w:hint="eastAsia"/>
        </w:rPr>
        <w:t>三</w:t>
      </w:r>
      <w:r w:rsidR="00AB775C">
        <w:rPr>
          <w:rFonts w:hint="eastAsia"/>
        </w:rPr>
        <w:t>次元点群データ</w:t>
      </w:r>
      <w:bookmarkEnd w:id="21"/>
      <w:bookmarkEnd w:id="22"/>
    </w:p>
    <w:p w14:paraId="14900F20" w14:textId="77777777" w:rsidR="006528B7" w:rsidRPr="00D218FE" w:rsidRDefault="006528B7" w:rsidP="005A7D78">
      <w:pPr>
        <w:pBdr>
          <w:bottom w:val="single" w:sz="8" w:space="1" w:color="666699"/>
        </w:pBdr>
      </w:pPr>
      <w:r w:rsidRPr="00D218FE">
        <w:rPr>
          <w:rFonts w:hint="eastAsia"/>
        </w:rPr>
        <w:t>定義</w:t>
      </w:r>
    </w:p>
    <w:p w14:paraId="75A1037B" w14:textId="34796226" w:rsidR="006528B7" w:rsidRPr="00D218FE" w:rsidRDefault="00EF788C" w:rsidP="005A7D78">
      <w:r w:rsidRPr="00D218FE">
        <w:rPr>
          <w:rFonts w:hint="eastAsia"/>
        </w:rPr>
        <w:t>三次元</w:t>
      </w:r>
      <w:r w:rsidR="00E84C2E" w:rsidRPr="00D218FE">
        <w:rPr>
          <w:rFonts w:hint="eastAsia"/>
        </w:rPr>
        <w:t>座標及びその他の</w:t>
      </w:r>
      <w:r w:rsidR="001A67FE">
        <w:rPr>
          <w:rFonts w:hint="eastAsia"/>
        </w:rPr>
        <w:t>属性</w:t>
      </w:r>
      <w:r w:rsidR="00E84C2E" w:rsidRPr="00D218FE">
        <w:rPr>
          <w:rFonts w:hint="eastAsia"/>
        </w:rPr>
        <w:t>情報から構成される</w:t>
      </w:r>
      <w:r w:rsidR="001A67FE">
        <w:rPr>
          <w:rFonts w:hint="eastAsia"/>
        </w:rPr>
        <w:t>点群によって地表面の形状を再現したもの</w:t>
      </w:r>
      <w:r w:rsidR="0026387F" w:rsidRPr="00D218FE">
        <w:rPr>
          <w:rFonts w:hint="eastAsia"/>
        </w:rPr>
        <w:t>。</w:t>
      </w:r>
    </w:p>
    <w:p w14:paraId="3D0F831D" w14:textId="7AD673F0" w:rsidR="006528B7" w:rsidRDefault="001A67FE" w:rsidP="005A7D78">
      <w:r>
        <w:rPr>
          <w:rFonts w:asciiTheme="majorEastAsia" w:eastAsiaTheme="majorEastAsia" w:hAnsiTheme="majorEastAsia" w:hint="eastAsia"/>
          <w:color w:val="0000FF"/>
          <w:sz w:val="20"/>
        </w:rPr>
        <w:t>（必要</w:t>
      </w:r>
      <w:r w:rsidR="009C6659" w:rsidRPr="00696793">
        <w:rPr>
          <w:rFonts w:asciiTheme="majorEastAsia" w:eastAsiaTheme="majorEastAsia" w:hAnsiTheme="majorEastAsia" w:hint="eastAsia"/>
          <w:color w:val="0000FF"/>
          <w:sz w:val="20"/>
        </w:rPr>
        <w:t>に</w:t>
      </w:r>
      <w:r w:rsidR="009C6659" w:rsidRPr="00696793">
        <w:rPr>
          <w:rFonts w:asciiTheme="majorEastAsia" w:eastAsiaTheme="majorEastAsia" w:hAnsiTheme="majorEastAsia"/>
          <w:color w:val="0000FF"/>
          <w:sz w:val="20"/>
        </w:rPr>
        <w:t>応じて</w:t>
      </w:r>
      <w:r w:rsidR="009C6659">
        <w:rPr>
          <w:rFonts w:asciiTheme="majorEastAsia" w:eastAsiaTheme="majorEastAsia" w:hAnsiTheme="majorEastAsia" w:hint="eastAsia"/>
          <w:color w:val="0000FF"/>
          <w:sz w:val="20"/>
        </w:rPr>
        <w:t>修正</w:t>
      </w:r>
      <w:r w:rsidR="009C6659" w:rsidRPr="00696793">
        <w:rPr>
          <w:rFonts w:asciiTheme="majorEastAsia" w:eastAsiaTheme="majorEastAsia" w:hAnsiTheme="majorEastAsia"/>
          <w:color w:val="0000FF"/>
          <w:sz w:val="20"/>
        </w:rPr>
        <w:t>する</w:t>
      </w:r>
      <w:r w:rsidR="009C6659" w:rsidRPr="00696793">
        <w:rPr>
          <w:rFonts w:asciiTheme="majorEastAsia" w:eastAsiaTheme="majorEastAsia" w:hAnsiTheme="majorEastAsia" w:hint="eastAsia"/>
          <w:color w:val="0000FF"/>
          <w:sz w:val="20"/>
        </w:rPr>
        <w:t>）</w:t>
      </w:r>
    </w:p>
    <w:p w14:paraId="185DE29C" w14:textId="77777777" w:rsidR="009C6659" w:rsidRPr="00D218FE" w:rsidRDefault="009C6659" w:rsidP="005A7D78"/>
    <w:p w14:paraId="1725CC13" w14:textId="63B5F7D3" w:rsidR="006528B7" w:rsidRPr="00D218FE" w:rsidRDefault="006528B7" w:rsidP="005A7D78">
      <w:pPr>
        <w:pBdr>
          <w:bottom w:val="single" w:sz="8" w:space="1" w:color="666699"/>
        </w:pBdr>
      </w:pPr>
      <w:r w:rsidRPr="00D218FE">
        <w:rPr>
          <w:rFonts w:hint="eastAsia"/>
        </w:rPr>
        <w:t>上位クラス：</w:t>
      </w:r>
      <w:r w:rsidRPr="00D218FE">
        <w:t xml:space="preserve"> </w:t>
      </w:r>
      <w:r w:rsidR="00E84C2E" w:rsidRPr="00D218FE">
        <w:rPr>
          <w:rFonts w:hint="eastAsia"/>
        </w:rPr>
        <w:t>なし</w:t>
      </w:r>
    </w:p>
    <w:p w14:paraId="401871C6" w14:textId="77777777" w:rsidR="006528B7" w:rsidRPr="00D218FE" w:rsidRDefault="006528B7" w:rsidP="005A7D78"/>
    <w:p w14:paraId="04D19F5C" w14:textId="77777777" w:rsidR="006528B7" w:rsidRPr="00D218FE" w:rsidRDefault="006528B7" w:rsidP="005A7D78">
      <w:pPr>
        <w:pBdr>
          <w:bottom w:val="single" w:sz="8" w:space="1" w:color="666699"/>
        </w:pBdr>
      </w:pPr>
      <w:r w:rsidRPr="00D218FE">
        <w:rPr>
          <w:rFonts w:hint="eastAsia"/>
        </w:rPr>
        <w:t>属性</w:t>
      </w:r>
    </w:p>
    <w:p w14:paraId="2CA98850" w14:textId="4A11A4F2" w:rsidR="00C74F4C" w:rsidRPr="00D218FE" w:rsidRDefault="00C74F4C" w:rsidP="005A7D78">
      <w:pPr>
        <w:rPr>
          <w:b/>
          <w:sz w:val="20"/>
        </w:rPr>
      </w:pPr>
      <w:r w:rsidRPr="00D218FE">
        <w:rPr>
          <w:b/>
          <w:sz w:val="20"/>
        </w:rPr>
        <w:t>Id</w:t>
      </w:r>
      <w:r w:rsidRPr="00D218FE">
        <w:rPr>
          <w:rFonts w:hint="eastAsia"/>
          <w:b/>
          <w:sz w:val="20"/>
        </w:rPr>
        <w:t>：</w:t>
      </w:r>
      <w:r w:rsidRPr="00D218FE">
        <w:rPr>
          <w:b/>
          <w:sz w:val="20"/>
        </w:rPr>
        <w:t>I</w:t>
      </w:r>
      <w:r w:rsidR="005A7D78" w:rsidRPr="00D218FE">
        <w:rPr>
          <w:b/>
          <w:sz w:val="20"/>
        </w:rPr>
        <w:t xml:space="preserve">nteger </w:t>
      </w:r>
    </w:p>
    <w:p w14:paraId="2807AD1F" w14:textId="2FB709B2" w:rsidR="00C74F4C" w:rsidRPr="00D218FE" w:rsidRDefault="00C74F4C" w:rsidP="005A7D78">
      <w:pPr>
        <w:rPr>
          <w:sz w:val="20"/>
        </w:rPr>
      </w:pPr>
      <w:r w:rsidRPr="00D218FE">
        <w:rPr>
          <w:rFonts w:hint="eastAsia"/>
          <w:sz w:val="20"/>
        </w:rPr>
        <w:t>ファイル内でユニークな一連番号</w:t>
      </w:r>
    </w:p>
    <w:p w14:paraId="49894CDC" w14:textId="77777777" w:rsidR="00C74F4C" w:rsidRPr="00D218FE" w:rsidRDefault="00C74F4C" w:rsidP="005A7D78">
      <w:pPr>
        <w:rPr>
          <w:sz w:val="20"/>
        </w:rPr>
      </w:pPr>
      <w:r w:rsidRPr="00D218FE">
        <w:rPr>
          <w:rFonts w:hint="eastAsia"/>
          <w:sz w:val="20"/>
        </w:rPr>
        <w:t>＜取得基準＞</w:t>
      </w:r>
    </w:p>
    <w:p w14:paraId="33568284" w14:textId="43CD634D" w:rsidR="00C74F4C" w:rsidRPr="00D218FE" w:rsidRDefault="00C74F4C" w:rsidP="005A7D78">
      <w:pPr>
        <w:rPr>
          <w:sz w:val="20"/>
        </w:rPr>
      </w:pPr>
      <w:r w:rsidRPr="00D218FE">
        <w:rPr>
          <w:rFonts w:hint="eastAsia"/>
          <w:sz w:val="20"/>
        </w:rPr>
        <w:t>データ取得範囲の左上の点を始点、右下の点を終点とし、行、列の順に昇順になるように</w:t>
      </w:r>
      <w:r w:rsidR="004D1A4E" w:rsidRPr="00D218FE">
        <w:rPr>
          <w:rFonts w:hint="eastAsia"/>
          <w:sz w:val="20"/>
        </w:rPr>
        <w:t>付番する。</w:t>
      </w:r>
    </w:p>
    <w:p w14:paraId="18D9DFB1" w14:textId="77777777" w:rsidR="00C74F4C" w:rsidRPr="00D218FE" w:rsidRDefault="00C74F4C" w:rsidP="005A7D78">
      <w:pPr>
        <w:rPr>
          <w:sz w:val="20"/>
        </w:rPr>
      </w:pPr>
      <w:r w:rsidRPr="00D218FE">
        <w:rPr>
          <w:rFonts w:hint="eastAsia"/>
          <w:sz w:val="20"/>
        </w:rPr>
        <w:lastRenderedPageBreak/>
        <w:t>＜定義域＞</w:t>
      </w:r>
    </w:p>
    <w:p w14:paraId="52031AE1" w14:textId="796745B1" w:rsidR="00C74F4C" w:rsidRPr="00D218FE" w:rsidRDefault="00C74F4C" w:rsidP="005A7D78">
      <w:pPr>
        <w:rPr>
          <w:sz w:val="20"/>
        </w:rPr>
      </w:pPr>
      <w:r w:rsidRPr="00D218FE">
        <w:rPr>
          <w:rFonts w:hint="eastAsia"/>
          <w:sz w:val="20"/>
        </w:rPr>
        <w:t>始点の値は</w:t>
      </w:r>
      <w:r w:rsidRPr="00D218FE">
        <w:rPr>
          <w:sz w:val="20"/>
        </w:rPr>
        <w:t>1</w:t>
      </w:r>
      <w:r w:rsidRPr="00D218FE">
        <w:rPr>
          <w:rFonts w:hint="eastAsia"/>
          <w:sz w:val="20"/>
        </w:rPr>
        <w:t>とし、</w:t>
      </w:r>
      <w:r w:rsidRPr="00D218FE">
        <w:rPr>
          <w:sz w:val="20"/>
        </w:rPr>
        <w:t>1,2,3</w:t>
      </w:r>
      <w:r w:rsidRPr="00D218FE">
        <w:rPr>
          <w:rFonts w:hint="eastAsia"/>
          <w:sz w:val="20"/>
        </w:rPr>
        <w:t>…の順に取得する。</w:t>
      </w:r>
    </w:p>
    <w:p w14:paraId="78DB4B82" w14:textId="77777777" w:rsidR="006528B7" w:rsidRPr="00D218FE" w:rsidRDefault="00AB775C" w:rsidP="005A7D78">
      <w:pPr>
        <w:rPr>
          <w:b/>
          <w:sz w:val="20"/>
        </w:rPr>
      </w:pPr>
      <w:r w:rsidRPr="00D218FE">
        <w:rPr>
          <w:b/>
          <w:sz w:val="20"/>
        </w:rPr>
        <w:t>X</w:t>
      </w:r>
      <w:r w:rsidR="006528B7" w:rsidRPr="00D218FE">
        <w:rPr>
          <w:rFonts w:hint="eastAsia"/>
          <w:b/>
          <w:sz w:val="20"/>
        </w:rPr>
        <w:t>：</w:t>
      </w:r>
      <w:r w:rsidRPr="00D218FE">
        <w:rPr>
          <w:b/>
          <w:sz w:val="20"/>
        </w:rPr>
        <w:t>Real</w:t>
      </w:r>
    </w:p>
    <w:p w14:paraId="0FECB82F" w14:textId="6E0A4641" w:rsidR="006528B7" w:rsidRPr="00D218FE" w:rsidRDefault="00AB775C" w:rsidP="005A7D78">
      <w:pPr>
        <w:rPr>
          <w:sz w:val="20"/>
        </w:rPr>
      </w:pPr>
      <w:r w:rsidRPr="00D218FE">
        <w:rPr>
          <w:sz w:val="20"/>
        </w:rPr>
        <w:t>X</w:t>
      </w:r>
      <w:r w:rsidRPr="00D218FE">
        <w:rPr>
          <w:rFonts w:hint="eastAsia"/>
          <w:sz w:val="20"/>
        </w:rPr>
        <w:t>座標値</w:t>
      </w:r>
    </w:p>
    <w:p w14:paraId="0762A397" w14:textId="77777777" w:rsidR="006528B7" w:rsidRPr="00D218FE" w:rsidRDefault="006528B7" w:rsidP="005A7D78">
      <w:pPr>
        <w:rPr>
          <w:sz w:val="20"/>
        </w:rPr>
      </w:pPr>
      <w:r w:rsidRPr="00D218FE">
        <w:rPr>
          <w:rFonts w:hint="eastAsia"/>
          <w:sz w:val="20"/>
        </w:rPr>
        <w:t>＜取得基準＞</w:t>
      </w:r>
    </w:p>
    <w:p w14:paraId="6E2A9A64" w14:textId="1BFBCCDB" w:rsidR="006528B7" w:rsidRPr="00D218FE" w:rsidRDefault="00AB775C" w:rsidP="005A7D78">
      <w:pPr>
        <w:rPr>
          <w:sz w:val="20"/>
        </w:rPr>
      </w:pPr>
      <w:r w:rsidRPr="00D218FE">
        <w:rPr>
          <w:sz w:val="20"/>
        </w:rPr>
        <w:t>m</w:t>
      </w:r>
      <w:r w:rsidRPr="00D218FE">
        <w:rPr>
          <w:rFonts w:hint="eastAsia"/>
          <w:sz w:val="20"/>
        </w:rPr>
        <w:t>単位で</w:t>
      </w:r>
      <w:r w:rsidR="00552704" w:rsidRPr="00D218FE">
        <w:rPr>
          <w:rFonts w:hint="eastAsia"/>
          <w:sz w:val="20"/>
        </w:rPr>
        <w:t>小</w:t>
      </w:r>
      <w:r w:rsidRPr="00D218FE">
        <w:rPr>
          <w:rFonts w:hint="eastAsia"/>
          <w:sz w:val="20"/>
        </w:rPr>
        <w:t>数点以下</w:t>
      </w:r>
      <w:r w:rsidR="00AD762F">
        <w:rPr>
          <w:sz w:val="20"/>
        </w:rPr>
        <w:t>2</w:t>
      </w:r>
      <w:r w:rsidRPr="00D218FE">
        <w:rPr>
          <w:rFonts w:hint="eastAsia"/>
          <w:sz w:val="20"/>
        </w:rPr>
        <w:t>位まで格納</w:t>
      </w:r>
    </w:p>
    <w:p w14:paraId="7371D38E" w14:textId="77777777" w:rsidR="006528B7" w:rsidRPr="00D218FE" w:rsidRDefault="006528B7" w:rsidP="005A7D78">
      <w:pPr>
        <w:rPr>
          <w:sz w:val="20"/>
        </w:rPr>
      </w:pPr>
      <w:r w:rsidRPr="00D218FE">
        <w:rPr>
          <w:rFonts w:hint="eastAsia"/>
          <w:sz w:val="20"/>
        </w:rPr>
        <w:t>＜定義域＞</w:t>
      </w:r>
    </w:p>
    <w:p w14:paraId="70CDD7B5" w14:textId="77777777" w:rsidR="006528B7" w:rsidRPr="00D218FE" w:rsidRDefault="002A7E82" w:rsidP="005A7D78">
      <w:pPr>
        <w:rPr>
          <w:sz w:val="20"/>
          <w:szCs w:val="20"/>
        </w:rPr>
      </w:pPr>
      <w:r w:rsidRPr="00D218FE">
        <w:rPr>
          <w:rFonts w:hint="eastAsia"/>
          <w:sz w:val="20"/>
          <w:szCs w:val="20"/>
        </w:rPr>
        <w:t>空間範囲に規定された範囲内にあること。</w:t>
      </w:r>
    </w:p>
    <w:p w14:paraId="65EE5FE9" w14:textId="4EF80431" w:rsidR="00962411" w:rsidRPr="00D218FE" w:rsidRDefault="00962411" w:rsidP="005A7D78">
      <w:pPr>
        <w:rPr>
          <w:sz w:val="20"/>
          <w:szCs w:val="20"/>
        </w:rPr>
      </w:pPr>
      <w:r w:rsidRPr="00D218FE">
        <w:rPr>
          <w:sz w:val="20"/>
          <w:szCs w:val="20"/>
        </w:rPr>
        <w:t>-20000000.</w:t>
      </w:r>
      <w:r w:rsidR="0026387F" w:rsidRPr="00D218FE">
        <w:rPr>
          <w:sz w:val="20"/>
          <w:szCs w:val="20"/>
        </w:rPr>
        <w:t>0</w:t>
      </w:r>
      <w:r w:rsidRPr="00D218FE">
        <w:rPr>
          <w:sz w:val="20"/>
          <w:szCs w:val="20"/>
        </w:rPr>
        <w:t>0</w:t>
      </w:r>
      <w:r w:rsidRPr="00D218FE">
        <w:rPr>
          <w:rFonts w:hint="eastAsia"/>
          <w:sz w:val="20"/>
          <w:szCs w:val="20"/>
        </w:rPr>
        <w:t>～</w:t>
      </w:r>
      <w:r w:rsidRPr="00D218FE">
        <w:rPr>
          <w:sz w:val="20"/>
          <w:szCs w:val="20"/>
        </w:rPr>
        <w:t>20000000.0</w:t>
      </w:r>
      <w:r w:rsidR="0026387F" w:rsidRPr="00D218FE">
        <w:rPr>
          <w:sz w:val="20"/>
          <w:szCs w:val="20"/>
        </w:rPr>
        <w:t>0</w:t>
      </w:r>
    </w:p>
    <w:p w14:paraId="0C6FC0A7" w14:textId="77777777" w:rsidR="005A7D78" w:rsidRPr="00D218FE" w:rsidRDefault="005A7D78" w:rsidP="005A7D78">
      <w:pPr>
        <w:rPr>
          <w:sz w:val="20"/>
        </w:rPr>
      </w:pPr>
    </w:p>
    <w:p w14:paraId="23D934F7" w14:textId="77777777" w:rsidR="00C97875" w:rsidRPr="00D218FE" w:rsidRDefault="00C97875" w:rsidP="005A7D78">
      <w:pPr>
        <w:rPr>
          <w:b/>
          <w:sz w:val="20"/>
        </w:rPr>
      </w:pPr>
      <w:r w:rsidRPr="00D218FE">
        <w:rPr>
          <w:b/>
          <w:sz w:val="20"/>
        </w:rPr>
        <w:t>Y</w:t>
      </w:r>
      <w:r w:rsidRPr="00D218FE">
        <w:rPr>
          <w:rFonts w:hint="eastAsia"/>
          <w:b/>
          <w:sz w:val="20"/>
        </w:rPr>
        <w:t>：</w:t>
      </w:r>
      <w:r w:rsidRPr="00D218FE">
        <w:rPr>
          <w:b/>
          <w:sz w:val="20"/>
        </w:rPr>
        <w:t>Real</w:t>
      </w:r>
    </w:p>
    <w:p w14:paraId="5ED1A518" w14:textId="49E68905" w:rsidR="00C97875" w:rsidRPr="00D218FE" w:rsidRDefault="00C97875" w:rsidP="005A7D78">
      <w:pPr>
        <w:rPr>
          <w:sz w:val="20"/>
        </w:rPr>
      </w:pPr>
      <w:r w:rsidRPr="00D218FE">
        <w:rPr>
          <w:sz w:val="20"/>
        </w:rPr>
        <w:t>Y</w:t>
      </w:r>
      <w:r w:rsidRPr="00D218FE">
        <w:rPr>
          <w:rFonts w:hint="eastAsia"/>
          <w:sz w:val="20"/>
        </w:rPr>
        <w:t>座標値</w:t>
      </w:r>
    </w:p>
    <w:p w14:paraId="2BB780DB" w14:textId="77777777" w:rsidR="00C97875" w:rsidRPr="00D218FE" w:rsidRDefault="00C97875" w:rsidP="005A7D78">
      <w:pPr>
        <w:rPr>
          <w:sz w:val="20"/>
        </w:rPr>
      </w:pPr>
      <w:r w:rsidRPr="00D218FE">
        <w:rPr>
          <w:rFonts w:hint="eastAsia"/>
          <w:sz w:val="20"/>
        </w:rPr>
        <w:t>＜取得基準＞</w:t>
      </w:r>
    </w:p>
    <w:p w14:paraId="39D7240E" w14:textId="1BC5A0C6" w:rsidR="00C97875" w:rsidRPr="00D218FE" w:rsidRDefault="00C97875" w:rsidP="005A7D78">
      <w:pPr>
        <w:rPr>
          <w:sz w:val="20"/>
        </w:rPr>
      </w:pPr>
      <w:r w:rsidRPr="00D218FE">
        <w:rPr>
          <w:sz w:val="20"/>
        </w:rPr>
        <w:t>m</w:t>
      </w:r>
      <w:r w:rsidRPr="00D218FE">
        <w:rPr>
          <w:rFonts w:hint="eastAsia"/>
          <w:sz w:val="20"/>
        </w:rPr>
        <w:t>単位で</w:t>
      </w:r>
      <w:r w:rsidR="00552704" w:rsidRPr="00D218FE">
        <w:rPr>
          <w:rFonts w:hint="eastAsia"/>
          <w:sz w:val="20"/>
        </w:rPr>
        <w:t>小</w:t>
      </w:r>
      <w:r w:rsidRPr="00D218FE">
        <w:rPr>
          <w:rFonts w:hint="eastAsia"/>
          <w:sz w:val="20"/>
        </w:rPr>
        <w:t>数点以下</w:t>
      </w:r>
      <w:r w:rsidR="00AD762F">
        <w:rPr>
          <w:rFonts w:hint="eastAsia"/>
          <w:sz w:val="20"/>
        </w:rPr>
        <w:t>2</w:t>
      </w:r>
      <w:r w:rsidRPr="00D218FE">
        <w:rPr>
          <w:rFonts w:hint="eastAsia"/>
          <w:sz w:val="20"/>
        </w:rPr>
        <w:t>位まで格納</w:t>
      </w:r>
    </w:p>
    <w:p w14:paraId="0D8F0667" w14:textId="77777777" w:rsidR="00C97875" w:rsidRPr="00D218FE" w:rsidRDefault="00C97875" w:rsidP="005A7D78">
      <w:pPr>
        <w:rPr>
          <w:sz w:val="20"/>
        </w:rPr>
      </w:pPr>
      <w:r w:rsidRPr="00D218FE">
        <w:rPr>
          <w:rFonts w:hint="eastAsia"/>
          <w:sz w:val="20"/>
        </w:rPr>
        <w:t>＜定義域＞</w:t>
      </w:r>
    </w:p>
    <w:p w14:paraId="1EF8B34D" w14:textId="77777777" w:rsidR="00962411" w:rsidRPr="00D218FE" w:rsidRDefault="002A7E82" w:rsidP="005A7D78">
      <w:pPr>
        <w:rPr>
          <w:sz w:val="20"/>
          <w:szCs w:val="20"/>
        </w:rPr>
      </w:pPr>
      <w:r w:rsidRPr="00D218FE">
        <w:rPr>
          <w:rFonts w:hint="eastAsia"/>
          <w:sz w:val="20"/>
          <w:szCs w:val="20"/>
        </w:rPr>
        <w:t>空間範囲に規定された範囲内にあること。</w:t>
      </w:r>
    </w:p>
    <w:p w14:paraId="651142BC" w14:textId="58C8CBBF" w:rsidR="00376137" w:rsidRPr="00D218FE" w:rsidRDefault="00962411" w:rsidP="005A7D78">
      <w:pPr>
        <w:rPr>
          <w:sz w:val="20"/>
          <w:szCs w:val="20"/>
        </w:rPr>
      </w:pPr>
      <w:r w:rsidRPr="00D218FE">
        <w:rPr>
          <w:sz w:val="20"/>
          <w:szCs w:val="20"/>
        </w:rPr>
        <w:t>-130000.0</w:t>
      </w:r>
      <w:r w:rsidR="0026387F" w:rsidRPr="00D218FE">
        <w:rPr>
          <w:sz w:val="20"/>
          <w:szCs w:val="20"/>
        </w:rPr>
        <w:t>0</w:t>
      </w:r>
      <w:r w:rsidRPr="00D218FE">
        <w:rPr>
          <w:rFonts w:hint="eastAsia"/>
          <w:sz w:val="20"/>
          <w:szCs w:val="20"/>
        </w:rPr>
        <w:t>～</w:t>
      </w:r>
      <w:r w:rsidRPr="00D218FE">
        <w:rPr>
          <w:sz w:val="20"/>
          <w:szCs w:val="20"/>
        </w:rPr>
        <w:t>130000.0</w:t>
      </w:r>
      <w:r w:rsidR="0026387F" w:rsidRPr="00D218FE">
        <w:rPr>
          <w:sz w:val="20"/>
          <w:szCs w:val="20"/>
        </w:rPr>
        <w:t>0</w:t>
      </w:r>
    </w:p>
    <w:p w14:paraId="363E7C51" w14:textId="77777777" w:rsidR="005A7D78" w:rsidRPr="00D218FE" w:rsidRDefault="005A7D78" w:rsidP="005A7D78">
      <w:pPr>
        <w:rPr>
          <w:sz w:val="20"/>
          <w:szCs w:val="20"/>
        </w:rPr>
      </w:pPr>
    </w:p>
    <w:p w14:paraId="5B2410B8" w14:textId="623A0767" w:rsidR="00C97875" w:rsidRPr="00D218FE" w:rsidRDefault="00C97875" w:rsidP="005A7D78">
      <w:pPr>
        <w:rPr>
          <w:b/>
          <w:sz w:val="20"/>
        </w:rPr>
      </w:pPr>
      <w:r w:rsidRPr="00D218FE">
        <w:rPr>
          <w:b/>
          <w:sz w:val="20"/>
        </w:rPr>
        <w:t>Z</w:t>
      </w:r>
      <w:r w:rsidRPr="00D218FE">
        <w:rPr>
          <w:rFonts w:hint="eastAsia"/>
          <w:b/>
          <w:sz w:val="20"/>
        </w:rPr>
        <w:t>：</w:t>
      </w:r>
      <w:r w:rsidRPr="00D218FE">
        <w:rPr>
          <w:b/>
          <w:sz w:val="20"/>
        </w:rPr>
        <w:t>Real</w:t>
      </w:r>
    </w:p>
    <w:p w14:paraId="11A254D0" w14:textId="141935D9" w:rsidR="00C97875" w:rsidRPr="00D218FE" w:rsidRDefault="00C97875" w:rsidP="005A7D78">
      <w:pPr>
        <w:rPr>
          <w:sz w:val="20"/>
        </w:rPr>
      </w:pPr>
      <w:r w:rsidRPr="00D218FE">
        <w:rPr>
          <w:rFonts w:hint="eastAsia"/>
          <w:sz w:val="20"/>
        </w:rPr>
        <w:t>標高値</w:t>
      </w:r>
    </w:p>
    <w:p w14:paraId="1B9C6D9B" w14:textId="77777777" w:rsidR="00C97875" w:rsidRPr="00D218FE" w:rsidRDefault="00C97875" w:rsidP="005A7D78">
      <w:pPr>
        <w:rPr>
          <w:sz w:val="20"/>
        </w:rPr>
      </w:pPr>
      <w:r w:rsidRPr="00D218FE">
        <w:rPr>
          <w:rFonts w:hint="eastAsia"/>
          <w:sz w:val="20"/>
        </w:rPr>
        <w:t>＜取得基準＞</w:t>
      </w:r>
    </w:p>
    <w:p w14:paraId="2579EDA7" w14:textId="2A3D3AA0" w:rsidR="004D1A4E" w:rsidRPr="00D218FE" w:rsidRDefault="00C97875" w:rsidP="005A7D78">
      <w:pPr>
        <w:rPr>
          <w:sz w:val="20"/>
        </w:rPr>
      </w:pPr>
      <w:r w:rsidRPr="00D218FE">
        <w:rPr>
          <w:sz w:val="20"/>
        </w:rPr>
        <w:t>m</w:t>
      </w:r>
      <w:r w:rsidRPr="00D218FE">
        <w:rPr>
          <w:rFonts w:hint="eastAsia"/>
          <w:sz w:val="20"/>
        </w:rPr>
        <w:t>単位で</w:t>
      </w:r>
      <w:r w:rsidR="00552704" w:rsidRPr="00D218FE">
        <w:rPr>
          <w:rFonts w:hint="eastAsia"/>
          <w:sz w:val="20"/>
        </w:rPr>
        <w:t>小</w:t>
      </w:r>
      <w:r w:rsidRPr="00D218FE">
        <w:rPr>
          <w:rFonts w:hint="eastAsia"/>
          <w:sz w:val="20"/>
        </w:rPr>
        <w:t>数点以下</w:t>
      </w:r>
      <w:r w:rsidR="00AD762F">
        <w:rPr>
          <w:sz w:val="20"/>
        </w:rPr>
        <w:t>2</w:t>
      </w:r>
      <w:r w:rsidRPr="00D218FE">
        <w:rPr>
          <w:rFonts w:hint="eastAsia"/>
          <w:sz w:val="20"/>
        </w:rPr>
        <w:t>位まで格納</w:t>
      </w:r>
    </w:p>
    <w:p w14:paraId="633E7308" w14:textId="519EE1E7" w:rsidR="004D1A4E" w:rsidRPr="00D218FE" w:rsidRDefault="004D1A4E" w:rsidP="005A7D78">
      <w:pPr>
        <w:rPr>
          <w:sz w:val="20"/>
        </w:rPr>
      </w:pPr>
      <w:r w:rsidRPr="00D218FE">
        <w:rPr>
          <w:rFonts w:hint="eastAsia"/>
          <w:sz w:val="20"/>
        </w:rPr>
        <w:t>＜定義域＞</w:t>
      </w:r>
    </w:p>
    <w:p w14:paraId="26D34345" w14:textId="107BC0EB" w:rsidR="00962411" w:rsidRPr="00D218FE" w:rsidRDefault="00962411" w:rsidP="005A7D78">
      <w:pPr>
        <w:rPr>
          <w:sz w:val="20"/>
          <w:szCs w:val="20"/>
        </w:rPr>
      </w:pPr>
      <w:r w:rsidRPr="00D218FE">
        <w:rPr>
          <w:sz w:val="20"/>
          <w:szCs w:val="20"/>
        </w:rPr>
        <w:t>-50.0</w:t>
      </w:r>
      <w:r w:rsidR="0026387F" w:rsidRPr="00D218FE">
        <w:rPr>
          <w:sz w:val="20"/>
          <w:szCs w:val="20"/>
        </w:rPr>
        <w:t>0</w:t>
      </w:r>
      <w:r w:rsidRPr="00D218FE">
        <w:rPr>
          <w:rFonts w:hint="eastAsia"/>
          <w:sz w:val="20"/>
          <w:szCs w:val="20"/>
        </w:rPr>
        <w:t>～</w:t>
      </w:r>
      <w:r w:rsidRPr="00D218FE">
        <w:rPr>
          <w:sz w:val="20"/>
          <w:szCs w:val="20"/>
        </w:rPr>
        <w:t>4000.00</w:t>
      </w:r>
    </w:p>
    <w:p w14:paraId="16340B5E" w14:textId="77777777" w:rsidR="005A7D78" w:rsidRPr="00D218FE" w:rsidRDefault="005A7D78" w:rsidP="005A7D78">
      <w:pPr>
        <w:rPr>
          <w:sz w:val="20"/>
        </w:rPr>
      </w:pPr>
    </w:p>
    <w:p w14:paraId="4BFB044F" w14:textId="52BE1969" w:rsidR="00C97875" w:rsidRPr="00D218FE" w:rsidRDefault="00C97875" w:rsidP="005A7D78">
      <w:pPr>
        <w:rPr>
          <w:b/>
          <w:sz w:val="20"/>
        </w:rPr>
      </w:pPr>
      <w:r w:rsidRPr="00D218FE">
        <w:rPr>
          <w:b/>
          <w:sz w:val="20"/>
        </w:rPr>
        <w:t>I</w:t>
      </w:r>
      <w:r w:rsidRPr="00D218FE">
        <w:rPr>
          <w:rFonts w:hint="eastAsia"/>
          <w:b/>
          <w:sz w:val="20"/>
        </w:rPr>
        <w:t>：</w:t>
      </w:r>
      <w:r w:rsidR="00CB26EC" w:rsidRPr="00D218FE">
        <w:rPr>
          <w:b/>
          <w:sz w:val="20"/>
        </w:rPr>
        <w:t>Integer</w:t>
      </w:r>
    </w:p>
    <w:p w14:paraId="77E12762" w14:textId="45CE59C3" w:rsidR="00C97875" w:rsidRPr="00D218FE" w:rsidRDefault="00C97875" w:rsidP="005A7D78">
      <w:pPr>
        <w:rPr>
          <w:sz w:val="20"/>
        </w:rPr>
      </w:pPr>
      <w:r w:rsidRPr="00D218FE">
        <w:rPr>
          <w:rFonts w:hint="eastAsia"/>
          <w:sz w:val="20"/>
        </w:rPr>
        <w:t>反射強度情報</w:t>
      </w:r>
    </w:p>
    <w:p w14:paraId="13B0CEE5" w14:textId="77777777" w:rsidR="00C97875" w:rsidRPr="00D218FE" w:rsidRDefault="00C97875" w:rsidP="005A7D78">
      <w:pPr>
        <w:rPr>
          <w:sz w:val="20"/>
        </w:rPr>
      </w:pPr>
      <w:r w:rsidRPr="00D218FE">
        <w:rPr>
          <w:rFonts w:hint="eastAsia"/>
          <w:sz w:val="20"/>
        </w:rPr>
        <w:t>＜取得基準＞</w:t>
      </w:r>
    </w:p>
    <w:p w14:paraId="00FDD713" w14:textId="77777777" w:rsidR="00C97875" w:rsidRPr="00D218FE" w:rsidRDefault="00C97875" w:rsidP="005A7D78">
      <w:pPr>
        <w:rPr>
          <w:sz w:val="20"/>
        </w:rPr>
      </w:pPr>
      <w:r w:rsidRPr="00D218FE">
        <w:rPr>
          <w:rFonts w:hint="eastAsia"/>
          <w:sz w:val="20"/>
        </w:rPr>
        <w:t>反射強度の</w:t>
      </w:r>
      <w:r w:rsidR="002A7E82" w:rsidRPr="00D218FE">
        <w:rPr>
          <w:rFonts w:hint="eastAsia"/>
          <w:sz w:val="20"/>
        </w:rPr>
        <w:t>階調</w:t>
      </w:r>
      <w:r w:rsidRPr="00D218FE">
        <w:rPr>
          <w:rFonts w:hint="eastAsia"/>
          <w:sz w:val="20"/>
        </w:rPr>
        <w:t>値</w:t>
      </w:r>
    </w:p>
    <w:p w14:paraId="2530AA01" w14:textId="77777777" w:rsidR="00C97875" w:rsidRPr="00D218FE" w:rsidRDefault="00C97875" w:rsidP="005A7D78">
      <w:pPr>
        <w:rPr>
          <w:sz w:val="20"/>
        </w:rPr>
      </w:pPr>
      <w:r w:rsidRPr="00D218FE">
        <w:rPr>
          <w:rFonts w:hint="eastAsia"/>
          <w:sz w:val="20"/>
        </w:rPr>
        <w:t>＜定義域＞</w:t>
      </w:r>
    </w:p>
    <w:p w14:paraId="56F6A162" w14:textId="1B15AA25" w:rsidR="00C97875" w:rsidRPr="00D218FE" w:rsidRDefault="00C97875" w:rsidP="005A7D78">
      <w:pPr>
        <w:rPr>
          <w:sz w:val="20"/>
        </w:rPr>
      </w:pPr>
      <w:r w:rsidRPr="00D218FE">
        <w:rPr>
          <w:sz w:val="20"/>
        </w:rPr>
        <w:t>0</w:t>
      </w:r>
      <w:r w:rsidRPr="00D218FE">
        <w:rPr>
          <w:rFonts w:hint="eastAsia"/>
          <w:sz w:val="20"/>
        </w:rPr>
        <w:t>～</w:t>
      </w:r>
      <w:r w:rsidR="00163B27" w:rsidRPr="00D218FE">
        <w:rPr>
          <w:sz w:val="20"/>
        </w:rPr>
        <w:t>65535</w:t>
      </w:r>
      <w:r w:rsidRPr="00D218FE">
        <w:rPr>
          <w:rFonts w:hint="eastAsia"/>
          <w:sz w:val="20"/>
        </w:rPr>
        <w:t>の整数値</w:t>
      </w:r>
    </w:p>
    <w:p w14:paraId="65A4C3C0" w14:textId="77777777" w:rsidR="005A7D78" w:rsidRPr="00D218FE" w:rsidRDefault="005A7D78" w:rsidP="005A7D78">
      <w:pPr>
        <w:rPr>
          <w:sz w:val="20"/>
        </w:rPr>
      </w:pPr>
    </w:p>
    <w:p w14:paraId="4E9A1AB5" w14:textId="04829E94" w:rsidR="00C97875" w:rsidRPr="00D218FE" w:rsidRDefault="00C97875" w:rsidP="005A7D78">
      <w:pPr>
        <w:rPr>
          <w:b/>
          <w:sz w:val="20"/>
        </w:rPr>
      </w:pPr>
      <w:r w:rsidRPr="00D218FE">
        <w:rPr>
          <w:b/>
          <w:sz w:val="20"/>
        </w:rPr>
        <w:t>R</w:t>
      </w:r>
      <w:r w:rsidRPr="00D218FE">
        <w:rPr>
          <w:rFonts w:hint="eastAsia"/>
          <w:b/>
          <w:sz w:val="20"/>
        </w:rPr>
        <w:t>：</w:t>
      </w:r>
      <w:r w:rsidR="00CB26EC" w:rsidRPr="00D218FE">
        <w:rPr>
          <w:b/>
          <w:sz w:val="20"/>
        </w:rPr>
        <w:t>Integer</w:t>
      </w:r>
    </w:p>
    <w:p w14:paraId="08FF7BB5" w14:textId="62FCE2E7" w:rsidR="00C97875" w:rsidRPr="00D218FE" w:rsidRDefault="00C97875" w:rsidP="005A7D78">
      <w:pPr>
        <w:rPr>
          <w:sz w:val="20"/>
        </w:rPr>
      </w:pPr>
      <w:r w:rsidRPr="00D218FE">
        <w:rPr>
          <w:rFonts w:hint="eastAsia"/>
          <w:sz w:val="20"/>
        </w:rPr>
        <w:t>色情報（赤）</w:t>
      </w:r>
    </w:p>
    <w:p w14:paraId="4C397C16" w14:textId="77777777" w:rsidR="00C97875" w:rsidRPr="00D218FE" w:rsidRDefault="00C97875" w:rsidP="005A7D78">
      <w:pPr>
        <w:rPr>
          <w:sz w:val="20"/>
        </w:rPr>
      </w:pPr>
      <w:r w:rsidRPr="00D218FE">
        <w:rPr>
          <w:rFonts w:hint="eastAsia"/>
          <w:sz w:val="20"/>
        </w:rPr>
        <w:t>＜取得基準＞</w:t>
      </w:r>
    </w:p>
    <w:p w14:paraId="545A2DB6" w14:textId="77777777" w:rsidR="00C97875" w:rsidRPr="00D218FE" w:rsidRDefault="00C97875" w:rsidP="005A7D78">
      <w:pPr>
        <w:rPr>
          <w:sz w:val="20"/>
        </w:rPr>
      </w:pPr>
      <w:r w:rsidRPr="00D218FE">
        <w:rPr>
          <w:rFonts w:hint="eastAsia"/>
          <w:sz w:val="20"/>
        </w:rPr>
        <w:t>赤バンドの</w:t>
      </w:r>
      <w:r w:rsidR="002A7E82" w:rsidRPr="00D218FE">
        <w:rPr>
          <w:rFonts w:hint="eastAsia"/>
          <w:sz w:val="20"/>
        </w:rPr>
        <w:t>階調</w:t>
      </w:r>
      <w:r w:rsidRPr="00D218FE">
        <w:rPr>
          <w:rFonts w:hint="eastAsia"/>
          <w:sz w:val="20"/>
        </w:rPr>
        <w:t>値</w:t>
      </w:r>
    </w:p>
    <w:p w14:paraId="2298712A" w14:textId="77777777" w:rsidR="00C97875" w:rsidRPr="00D218FE" w:rsidRDefault="00C97875" w:rsidP="005A7D78">
      <w:pPr>
        <w:rPr>
          <w:sz w:val="20"/>
        </w:rPr>
      </w:pPr>
      <w:r w:rsidRPr="00D218FE">
        <w:rPr>
          <w:rFonts w:hint="eastAsia"/>
          <w:sz w:val="20"/>
        </w:rPr>
        <w:lastRenderedPageBreak/>
        <w:t>＜定義域＞</w:t>
      </w:r>
    </w:p>
    <w:p w14:paraId="4D3A2E20" w14:textId="77777777" w:rsidR="00C97875" w:rsidRPr="00D218FE" w:rsidRDefault="00C97875" w:rsidP="005A7D78">
      <w:pPr>
        <w:rPr>
          <w:sz w:val="20"/>
        </w:rPr>
      </w:pPr>
      <w:r w:rsidRPr="00D218FE">
        <w:rPr>
          <w:sz w:val="20"/>
        </w:rPr>
        <w:t>0</w:t>
      </w:r>
      <w:r w:rsidRPr="00D218FE">
        <w:rPr>
          <w:rFonts w:hint="eastAsia"/>
          <w:sz w:val="20"/>
        </w:rPr>
        <w:t>～</w:t>
      </w:r>
      <w:r w:rsidRPr="00D218FE">
        <w:rPr>
          <w:sz w:val="20"/>
        </w:rPr>
        <w:t>255</w:t>
      </w:r>
      <w:r w:rsidRPr="00D218FE">
        <w:rPr>
          <w:rFonts w:hint="eastAsia"/>
          <w:sz w:val="20"/>
        </w:rPr>
        <w:t>の整数値</w:t>
      </w:r>
    </w:p>
    <w:p w14:paraId="7CF69C33" w14:textId="77777777" w:rsidR="005A7D78" w:rsidRPr="00D218FE" w:rsidRDefault="005A7D78" w:rsidP="005A7D78">
      <w:pPr>
        <w:rPr>
          <w:sz w:val="20"/>
        </w:rPr>
      </w:pPr>
    </w:p>
    <w:p w14:paraId="4C08619C" w14:textId="742CCAB8" w:rsidR="00C97875" w:rsidRPr="00D218FE" w:rsidRDefault="00C97875" w:rsidP="005A7D78">
      <w:pPr>
        <w:rPr>
          <w:b/>
          <w:sz w:val="20"/>
        </w:rPr>
      </w:pPr>
      <w:r w:rsidRPr="00D218FE">
        <w:rPr>
          <w:b/>
          <w:sz w:val="20"/>
        </w:rPr>
        <w:t>G</w:t>
      </w:r>
      <w:r w:rsidRPr="00D218FE">
        <w:rPr>
          <w:rFonts w:hint="eastAsia"/>
          <w:b/>
          <w:sz w:val="20"/>
        </w:rPr>
        <w:t>：</w:t>
      </w:r>
      <w:r w:rsidR="00CB26EC" w:rsidRPr="00D218FE">
        <w:rPr>
          <w:b/>
          <w:sz w:val="20"/>
        </w:rPr>
        <w:t>Integer</w:t>
      </w:r>
    </w:p>
    <w:p w14:paraId="78956B4B" w14:textId="6891E884" w:rsidR="00C97875" w:rsidRPr="00D218FE" w:rsidRDefault="00C97875" w:rsidP="005A7D78">
      <w:pPr>
        <w:rPr>
          <w:sz w:val="20"/>
        </w:rPr>
      </w:pPr>
      <w:r w:rsidRPr="00D218FE">
        <w:rPr>
          <w:rFonts w:hint="eastAsia"/>
          <w:sz w:val="20"/>
        </w:rPr>
        <w:t>色情報（緑）</w:t>
      </w:r>
    </w:p>
    <w:p w14:paraId="17422358" w14:textId="77777777" w:rsidR="00C97875" w:rsidRPr="00D218FE" w:rsidRDefault="00C97875" w:rsidP="005A7D78">
      <w:pPr>
        <w:rPr>
          <w:sz w:val="20"/>
        </w:rPr>
      </w:pPr>
      <w:r w:rsidRPr="00D218FE">
        <w:rPr>
          <w:rFonts w:hint="eastAsia"/>
          <w:sz w:val="20"/>
        </w:rPr>
        <w:t>＜取得基準＞</w:t>
      </w:r>
    </w:p>
    <w:p w14:paraId="5F52ADA0" w14:textId="77777777" w:rsidR="00C97875" w:rsidRPr="00D218FE" w:rsidRDefault="00C97875" w:rsidP="005A7D78">
      <w:pPr>
        <w:rPr>
          <w:sz w:val="20"/>
        </w:rPr>
      </w:pPr>
      <w:r w:rsidRPr="00D218FE">
        <w:rPr>
          <w:rFonts w:hint="eastAsia"/>
          <w:sz w:val="20"/>
        </w:rPr>
        <w:t>緑バンドの</w:t>
      </w:r>
      <w:r w:rsidR="002A7E82" w:rsidRPr="00D218FE">
        <w:rPr>
          <w:rFonts w:hint="eastAsia"/>
          <w:sz w:val="20"/>
        </w:rPr>
        <w:t>階調</w:t>
      </w:r>
      <w:r w:rsidRPr="00D218FE">
        <w:rPr>
          <w:rFonts w:hint="eastAsia"/>
          <w:sz w:val="20"/>
        </w:rPr>
        <w:t>値</w:t>
      </w:r>
    </w:p>
    <w:p w14:paraId="01DBB7FC" w14:textId="77777777" w:rsidR="00C97875" w:rsidRPr="00D218FE" w:rsidRDefault="00C97875" w:rsidP="005A7D78">
      <w:pPr>
        <w:rPr>
          <w:sz w:val="20"/>
        </w:rPr>
      </w:pPr>
      <w:r w:rsidRPr="00D218FE">
        <w:rPr>
          <w:rFonts w:hint="eastAsia"/>
          <w:sz w:val="20"/>
        </w:rPr>
        <w:t>＜定義域＞</w:t>
      </w:r>
    </w:p>
    <w:p w14:paraId="652DDE64" w14:textId="77777777" w:rsidR="00C97875" w:rsidRPr="00D218FE" w:rsidRDefault="00C97875" w:rsidP="005A7D78">
      <w:pPr>
        <w:rPr>
          <w:sz w:val="20"/>
        </w:rPr>
      </w:pPr>
      <w:r w:rsidRPr="00D218FE">
        <w:rPr>
          <w:sz w:val="20"/>
        </w:rPr>
        <w:t>0</w:t>
      </w:r>
      <w:r w:rsidRPr="00D218FE">
        <w:rPr>
          <w:rFonts w:hint="eastAsia"/>
          <w:sz w:val="20"/>
        </w:rPr>
        <w:t>～</w:t>
      </w:r>
      <w:r w:rsidRPr="00D218FE">
        <w:rPr>
          <w:sz w:val="20"/>
        </w:rPr>
        <w:t>255</w:t>
      </w:r>
      <w:r w:rsidRPr="00D218FE">
        <w:rPr>
          <w:rFonts w:hint="eastAsia"/>
          <w:sz w:val="20"/>
        </w:rPr>
        <w:t>の整数値</w:t>
      </w:r>
    </w:p>
    <w:p w14:paraId="1BD34F9C" w14:textId="77777777" w:rsidR="005A7D78" w:rsidRPr="00D218FE" w:rsidRDefault="005A7D78" w:rsidP="005A7D78">
      <w:pPr>
        <w:rPr>
          <w:sz w:val="20"/>
        </w:rPr>
      </w:pPr>
    </w:p>
    <w:p w14:paraId="2BB983BD" w14:textId="4A32030D" w:rsidR="00C97875" w:rsidRPr="00D218FE" w:rsidRDefault="00C97875" w:rsidP="005A7D78">
      <w:pPr>
        <w:rPr>
          <w:b/>
          <w:sz w:val="20"/>
        </w:rPr>
      </w:pPr>
      <w:r w:rsidRPr="00D218FE">
        <w:rPr>
          <w:b/>
          <w:sz w:val="20"/>
        </w:rPr>
        <w:t>B</w:t>
      </w:r>
      <w:r w:rsidRPr="00D218FE">
        <w:rPr>
          <w:rFonts w:hint="eastAsia"/>
          <w:b/>
          <w:sz w:val="20"/>
        </w:rPr>
        <w:t>：</w:t>
      </w:r>
      <w:r w:rsidR="00CB26EC" w:rsidRPr="00D218FE">
        <w:rPr>
          <w:b/>
          <w:sz w:val="20"/>
        </w:rPr>
        <w:t>Integer</w:t>
      </w:r>
    </w:p>
    <w:p w14:paraId="06FFB93D" w14:textId="1984BF67" w:rsidR="00C97875" w:rsidRPr="00D218FE" w:rsidRDefault="00C97875" w:rsidP="005A7D78">
      <w:pPr>
        <w:rPr>
          <w:sz w:val="20"/>
        </w:rPr>
      </w:pPr>
      <w:r w:rsidRPr="00D218FE">
        <w:rPr>
          <w:rFonts w:hint="eastAsia"/>
          <w:sz w:val="20"/>
        </w:rPr>
        <w:t>色情報（青）</w:t>
      </w:r>
    </w:p>
    <w:p w14:paraId="1B7208E4" w14:textId="77777777" w:rsidR="00C97875" w:rsidRPr="00D218FE" w:rsidRDefault="00C97875" w:rsidP="005A7D78">
      <w:pPr>
        <w:rPr>
          <w:sz w:val="20"/>
        </w:rPr>
      </w:pPr>
      <w:r w:rsidRPr="00D218FE">
        <w:rPr>
          <w:rFonts w:hint="eastAsia"/>
          <w:sz w:val="20"/>
        </w:rPr>
        <w:t>＜取得基準＞</w:t>
      </w:r>
    </w:p>
    <w:p w14:paraId="00CBE15B" w14:textId="77777777" w:rsidR="00C97875" w:rsidRPr="00D218FE" w:rsidRDefault="00C97875" w:rsidP="005A7D78">
      <w:pPr>
        <w:rPr>
          <w:sz w:val="20"/>
        </w:rPr>
      </w:pPr>
      <w:r w:rsidRPr="00D218FE">
        <w:rPr>
          <w:rFonts w:hint="eastAsia"/>
          <w:sz w:val="20"/>
        </w:rPr>
        <w:t>青バンドの</w:t>
      </w:r>
      <w:r w:rsidR="002A7E82" w:rsidRPr="00D218FE">
        <w:rPr>
          <w:rFonts w:hint="eastAsia"/>
          <w:sz w:val="20"/>
        </w:rPr>
        <w:t>階調</w:t>
      </w:r>
      <w:r w:rsidRPr="00D218FE">
        <w:rPr>
          <w:rFonts w:hint="eastAsia"/>
          <w:sz w:val="20"/>
        </w:rPr>
        <w:t>値</w:t>
      </w:r>
    </w:p>
    <w:p w14:paraId="28912153" w14:textId="77777777" w:rsidR="00C97875" w:rsidRPr="00D218FE" w:rsidRDefault="00C97875" w:rsidP="005A7D78">
      <w:pPr>
        <w:rPr>
          <w:sz w:val="20"/>
        </w:rPr>
      </w:pPr>
      <w:r w:rsidRPr="00D218FE">
        <w:rPr>
          <w:rFonts w:hint="eastAsia"/>
          <w:sz w:val="20"/>
        </w:rPr>
        <w:t>＜定義域＞</w:t>
      </w:r>
    </w:p>
    <w:p w14:paraId="62B828A5" w14:textId="77777777" w:rsidR="00C97875" w:rsidRPr="00D218FE" w:rsidRDefault="00C97875" w:rsidP="005A7D78">
      <w:pPr>
        <w:rPr>
          <w:sz w:val="20"/>
        </w:rPr>
      </w:pPr>
      <w:r w:rsidRPr="00D218FE">
        <w:rPr>
          <w:sz w:val="20"/>
        </w:rPr>
        <w:t>0</w:t>
      </w:r>
      <w:r w:rsidRPr="00D218FE">
        <w:rPr>
          <w:rFonts w:hint="eastAsia"/>
          <w:sz w:val="20"/>
        </w:rPr>
        <w:t>～</w:t>
      </w:r>
      <w:r w:rsidRPr="00D218FE">
        <w:rPr>
          <w:sz w:val="20"/>
        </w:rPr>
        <w:t>255</w:t>
      </w:r>
      <w:r w:rsidRPr="00D218FE">
        <w:rPr>
          <w:rFonts w:hint="eastAsia"/>
          <w:sz w:val="20"/>
        </w:rPr>
        <w:t>の整数値</w:t>
      </w:r>
    </w:p>
    <w:p w14:paraId="5587A4CC" w14:textId="77777777" w:rsidR="0026387F" w:rsidRDefault="0026387F" w:rsidP="005A7D78">
      <w:pPr>
        <w:rPr>
          <w:color w:val="0000FF"/>
          <w:sz w:val="20"/>
        </w:rPr>
      </w:pPr>
    </w:p>
    <w:p w14:paraId="139F5141" w14:textId="4714DA60" w:rsidR="0026387F" w:rsidRPr="00696793" w:rsidRDefault="0026387F" w:rsidP="005A7D78">
      <w:pPr>
        <w:rPr>
          <w:rFonts w:asciiTheme="majorEastAsia" w:eastAsiaTheme="majorEastAsia" w:hAnsiTheme="majorEastAsia"/>
          <w:color w:val="0000FF"/>
          <w:sz w:val="20"/>
        </w:rPr>
      </w:pPr>
      <w:r w:rsidRPr="00696793">
        <w:rPr>
          <w:rFonts w:asciiTheme="majorEastAsia" w:eastAsiaTheme="majorEastAsia" w:hAnsiTheme="majorEastAsia" w:hint="eastAsia"/>
          <w:color w:val="0000FF"/>
          <w:sz w:val="20"/>
        </w:rPr>
        <w:t>（</w:t>
      </w:r>
      <w:r w:rsidR="004720F0" w:rsidRPr="00696793">
        <w:rPr>
          <w:rFonts w:asciiTheme="majorEastAsia" w:eastAsiaTheme="majorEastAsia" w:hAnsiTheme="majorEastAsia" w:hint="eastAsia"/>
          <w:color w:val="0000FF"/>
          <w:sz w:val="20"/>
        </w:rPr>
        <w:t>以上</w:t>
      </w:r>
      <w:r w:rsidR="004720F0" w:rsidRPr="00696793">
        <w:rPr>
          <w:rFonts w:asciiTheme="majorEastAsia" w:eastAsiaTheme="majorEastAsia" w:hAnsiTheme="majorEastAsia"/>
          <w:color w:val="0000FF"/>
          <w:sz w:val="20"/>
        </w:rPr>
        <w:t>、</w:t>
      </w:r>
      <w:r w:rsidRPr="00696793">
        <w:rPr>
          <w:rFonts w:asciiTheme="majorEastAsia" w:eastAsiaTheme="majorEastAsia" w:hAnsiTheme="majorEastAsia" w:hint="eastAsia"/>
          <w:color w:val="0000FF"/>
          <w:sz w:val="20"/>
        </w:rPr>
        <w:t>三次元点群</w:t>
      </w:r>
      <w:r w:rsidRPr="00696793">
        <w:rPr>
          <w:rFonts w:asciiTheme="majorEastAsia" w:eastAsiaTheme="majorEastAsia" w:hAnsiTheme="majorEastAsia"/>
          <w:color w:val="0000FF"/>
          <w:sz w:val="20"/>
        </w:rPr>
        <w:t>データ</w:t>
      </w:r>
      <w:r w:rsidRPr="00696793">
        <w:rPr>
          <w:rFonts w:asciiTheme="majorEastAsia" w:eastAsiaTheme="majorEastAsia" w:hAnsiTheme="majorEastAsia" w:hint="eastAsia"/>
          <w:color w:val="0000FF"/>
          <w:sz w:val="20"/>
        </w:rPr>
        <w:t>に含まれうる</w:t>
      </w:r>
      <w:r w:rsidRPr="00696793">
        <w:rPr>
          <w:rFonts w:asciiTheme="majorEastAsia" w:eastAsiaTheme="majorEastAsia" w:hAnsiTheme="majorEastAsia"/>
          <w:color w:val="0000FF"/>
          <w:sz w:val="20"/>
        </w:rPr>
        <w:t>属性を</w:t>
      </w:r>
      <w:r w:rsidR="001A67FE">
        <w:rPr>
          <w:rFonts w:asciiTheme="majorEastAsia" w:eastAsiaTheme="majorEastAsia" w:hAnsiTheme="majorEastAsia" w:hint="eastAsia"/>
          <w:color w:val="0000FF"/>
          <w:sz w:val="20"/>
        </w:rPr>
        <w:t>列挙している</w:t>
      </w:r>
      <w:r w:rsidR="00B41780" w:rsidRPr="00696793">
        <w:rPr>
          <w:rFonts w:asciiTheme="majorEastAsia" w:eastAsiaTheme="majorEastAsia" w:hAnsiTheme="majorEastAsia"/>
          <w:color w:val="0000FF"/>
          <w:sz w:val="20"/>
        </w:rPr>
        <w:t>。</w:t>
      </w:r>
      <w:r w:rsidR="00606A1C" w:rsidRPr="00696793">
        <w:rPr>
          <w:rFonts w:asciiTheme="majorEastAsia" w:eastAsiaTheme="majorEastAsia" w:hAnsiTheme="majorEastAsia" w:hint="eastAsia"/>
          <w:color w:val="0000FF"/>
          <w:sz w:val="20"/>
        </w:rPr>
        <w:t>必要な</w:t>
      </w:r>
      <w:r w:rsidRPr="00696793">
        <w:rPr>
          <w:rFonts w:asciiTheme="majorEastAsia" w:eastAsiaTheme="majorEastAsia" w:hAnsiTheme="majorEastAsia"/>
          <w:color w:val="0000FF"/>
          <w:sz w:val="20"/>
        </w:rPr>
        <w:t>製品仕様</w:t>
      </w:r>
      <w:r w:rsidR="001A67FE">
        <w:rPr>
          <w:rFonts w:asciiTheme="majorEastAsia" w:eastAsiaTheme="majorEastAsia" w:hAnsiTheme="majorEastAsia" w:hint="eastAsia"/>
          <w:color w:val="0000FF"/>
          <w:sz w:val="20"/>
        </w:rPr>
        <w:t>と</w:t>
      </w:r>
      <w:r w:rsidR="001A67FE">
        <w:rPr>
          <w:rFonts w:asciiTheme="majorEastAsia" w:eastAsiaTheme="majorEastAsia" w:hAnsiTheme="majorEastAsia"/>
          <w:color w:val="0000FF"/>
          <w:sz w:val="20"/>
        </w:rPr>
        <w:t>異なる場合は</w:t>
      </w:r>
      <w:r w:rsidR="001A67FE">
        <w:rPr>
          <w:rFonts w:asciiTheme="majorEastAsia" w:eastAsiaTheme="majorEastAsia" w:hAnsiTheme="majorEastAsia" w:hint="eastAsia"/>
          <w:color w:val="0000FF"/>
          <w:sz w:val="20"/>
        </w:rPr>
        <w:t>、</w:t>
      </w:r>
      <w:r w:rsidR="001A67FE">
        <w:rPr>
          <w:rFonts w:asciiTheme="majorEastAsia" w:eastAsiaTheme="majorEastAsia" w:hAnsiTheme="majorEastAsia"/>
          <w:color w:val="0000FF"/>
          <w:sz w:val="20"/>
        </w:rPr>
        <w:t>適宜</w:t>
      </w:r>
      <w:r w:rsidR="004720F0" w:rsidRPr="00696793">
        <w:rPr>
          <w:rFonts w:asciiTheme="majorEastAsia" w:eastAsiaTheme="majorEastAsia" w:hAnsiTheme="majorEastAsia" w:hint="eastAsia"/>
          <w:color w:val="0000FF"/>
          <w:sz w:val="20"/>
        </w:rPr>
        <w:t>修正・</w:t>
      </w:r>
      <w:r w:rsidR="004720F0" w:rsidRPr="00696793">
        <w:rPr>
          <w:rFonts w:asciiTheme="majorEastAsia" w:eastAsiaTheme="majorEastAsia" w:hAnsiTheme="majorEastAsia"/>
          <w:color w:val="0000FF"/>
          <w:sz w:val="20"/>
        </w:rPr>
        <w:t>加除する</w:t>
      </w:r>
      <w:r w:rsidR="00B97DAD">
        <w:rPr>
          <w:rFonts w:asciiTheme="majorEastAsia" w:eastAsiaTheme="majorEastAsia" w:hAnsiTheme="majorEastAsia" w:hint="eastAsia"/>
          <w:color w:val="0000FF"/>
          <w:sz w:val="20"/>
        </w:rPr>
        <w:t>。</w:t>
      </w:r>
      <w:r w:rsidRPr="00696793">
        <w:rPr>
          <w:rFonts w:asciiTheme="majorEastAsia" w:eastAsiaTheme="majorEastAsia" w:hAnsiTheme="majorEastAsia" w:hint="eastAsia"/>
          <w:color w:val="0000FF"/>
          <w:sz w:val="20"/>
        </w:rPr>
        <w:t>）</w:t>
      </w:r>
    </w:p>
    <w:p w14:paraId="6C1FD1C3" w14:textId="77777777" w:rsidR="0026387F" w:rsidRPr="0026387F" w:rsidRDefault="0026387F" w:rsidP="005A7D78">
      <w:pPr>
        <w:rPr>
          <w:color w:val="0000FF"/>
          <w:sz w:val="20"/>
        </w:rPr>
      </w:pPr>
    </w:p>
    <w:p w14:paraId="5EC386C5" w14:textId="77777777" w:rsidR="006528B7" w:rsidRDefault="006528B7" w:rsidP="005A7D78">
      <w:pPr>
        <w:pBdr>
          <w:bottom w:val="single" w:sz="8" w:space="1" w:color="666699"/>
        </w:pBdr>
      </w:pPr>
      <w:r>
        <w:rPr>
          <w:rFonts w:hint="eastAsia"/>
        </w:rPr>
        <w:t>関連役割</w:t>
      </w:r>
    </w:p>
    <w:p w14:paraId="0E161A99" w14:textId="78BFD59C" w:rsidR="006528B7" w:rsidRDefault="00E84C2E" w:rsidP="005A7D78">
      <w:r>
        <w:rPr>
          <w:rFonts w:hint="eastAsia"/>
        </w:rPr>
        <w:t>なし</w:t>
      </w:r>
    </w:p>
    <w:p w14:paraId="060BA84A" w14:textId="41FDBCE7" w:rsidR="0077357E" w:rsidRDefault="0077357E" w:rsidP="00B80255">
      <w:pPr>
        <w:ind w:left="1320"/>
      </w:pPr>
      <w:r>
        <w:br w:type="page"/>
      </w:r>
    </w:p>
    <w:p w14:paraId="2AE021F3" w14:textId="2D81B43E" w:rsidR="006528B7" w:rsidRDefault="006528B7" w:rsidP="006528B7">
      <w:pPr>
        <w:pStyle w:val="1"/>
        <w:pBdr>
          <w:bottom w:val="single" w:sz="12" w:space="1" w:color="666699"/>
        </w:pBdr>
        <w:spacing w:before="240"/>
      </w:pPr>
      <w:bookmarkStart w:id="23" w:name="_Toc491093096"/>
      <w:r>
        <w:rPr>
          <w:rFonts w:hint="eastAsia"/>
        </w:rPr>
        <w:lastRenderedPageBreak/>
        <w:t xml:space="preserve">5. </w:t>
      </w:r>
      <w:r>
        <w:rPr>
          <w:rFonts w:hint="eastAsia"/>
        </w:rPr>
        <w:t>参照系</w:t>
      </w:r>
      <w:bookmarkEnd w:id="23"/>
    </w:p>
    <w:p w14:paraId="7383349A" w14:textId="77777777" w:rsidR="006528B7" w:rsidRDefault="006528B7" w:rsidP="006528B7">
      <w:pPr>
        <w:pStyle w:val="2"/>
        <w:pBdr>
          <w:bottom w:val="single" w:sz="8" w:space="1" w:color="666699"/>
        </w:pBdr>
        <w:spacing w:before="240"/>
      </w:pPr>
      <w:bookmarkStart w:id="24" w:name="_Toc491093097"/>
      <w:r>
        <w:rPr>
          <w:rFonts w:hint="eastAsia"/>
        </w:rPr>
        <w:t xml:space="preserve">5.1. </w:t>
      </w:r>
      <w:r>
        <w:rPr>
          <w:rFonts w:hint="eastAsia"/>
        </w:rPr>
        <w:t>空間参照系</w:t>
      </w:r>
      <w:bookmarkEnd w:id="24"/>
    </w:p>
    <w:p w14:paraId="0B85E32C" w14:textId="060A7383" w:rsidR="006528B7" w:rsidRDefault="006528B7" w:rsidP="006528B7">
      <w:pPr>
        <w:rPr>
          <w:color w:val="FF0000"/>
        </w:rPr>
      </w:pPr>
      <w:r>
        <w:rPr>
          <w:rFonts w:hint="eastAsia"/>
        </w:rPr>
        <w:t>参照系識別子：</w:t>
      </w:r>
      <w:r w:rsidRPr="00D218FE">
        <w:t>JGD20</w:t>
      </w:r>
      <w:r w:rsidR="00A247B4" w:rsidRPr="00D218FE">
        <w:t>11</w:t>
      </w:r>
      <w:r w:rsidR="00E84C2E" w:rsidRPr="00F6296C">
        <w:rPr>
          <w:rFonts w:hint="eastAsia"/>
          <w:color w:val="FF0000"/>
        </w:rPr>
        <w:t>,</w:t>
      </w:r>
      <w:r w:rsidR="00E84C2E" w:rsidRPr="00F6296C">
        <w:rPr>
          <w:color w:val="FF0000"/>
        </w:rPr>
        <w:t xml:space="preserve"> </w:t>
      </w:r>
      <w:r w:rsidR="00A247B4" w:rsidRPr="00F6296C">
        <w:rPr>
          <w:rFonts w:hint="eastAsia"/>
          <w:color w:val="FF0000"/>
        </w:rPr>
        <w:t>TP</w:t>
      </w:r>
      <w:r w:rsidRPr="00F6296C">
        <w:rPr>
          <w:rFonts w:hint="eastAsia"/>
          <w:color w:val="FF0000"/>
        </w:rPr>
        <w:t xml:space="preserve"> / </w:t>
      </w:r>
      <w:r w:rsidR="00BA7D4D">
        <w:rPr>
          <w:rFonts w:hint="eastAsia"/>
          <w:color w:val="FF0000"/>
        </w:rPr>
        <w:t>○</w:t>
      </w:r>
      <w:r w:rsidRPr="00F6296C">
        <w:rPr>
          <w:rFonts w:hint="eastAsia"/>
          <w:color w:val="FF0000"/>
        </w:rPr>
        <w:t>(X, Y)</w:t>
      </w:r>
      <w:r w:rsidR="00A247B4" w:rsidRPr="00F6296C">
        <w:rPr>
          <w:rFonts w:hint="eastAsia"/>
          <w:color w:val="FF0000"/>
        </w:rPr>
        <w:t>,</w:t>
      </w:r>
      <w:r w:rsidR="00E84C2E" w:rsidRPr="00F6296C">
        <w:rPr>
          <w:color w:val="FF0000"/>
        </w:rPr>
        <w:t xml:space="preserve"> </w:t>
      </w:r>
      <w:r w:rsidR="00A247B4" w:rsidRPr="00D218FE">
        <w:t>H</w:t>
      </w:r>
    </w:p>
    <w:p w14:paraId="6A0490A0" w14:textId="0042C401" w:rsidR="00696793" w:rsidRPr="000E281B" w:rsidRDefault="00696793" w:rsidP="00696793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color w:val="0000FF"/>
        </w:rPr>
        <w:t>（</w:t>
      </w:r>
      <w:r w:rsidR="00461E60">
        <w:rPr>
          <w:rFonts w:ascii="ＭＳ ゴシック" w:eastAsia="ＭＳ ゴシック" w:hAnsi="ＭＳ ゴシック" w:hint="eastAsia"/>
          <w:color w:val="0000FF"/>
        </w:rPr>
        <w:t>〇には座標系番号を記載する。</w:t>
      </w:r>
      <w:r>
        <w:rPr>
          <w:rFonts w:ascii="ＭＳ ゴシック" w:eastAsia="ＭＳ ゴシック" w:hAnsi="ＭＳ ゴシック" w:hint="eastAsia"/>
          <w:color w:val="0000FF"/>
        </w:rPr>
        <w:t>通常は</w:t>
      </w:r>
      <w:r>
        <w:rPr>
          <w:rFonts w:ascii="ＭＳ ゴシック" w:eastAsia="ＭＳ ゴシック" w:hAnsi="ＭＳ ゴシック"/>
          <w:color w:val="0000FF"/>
        </w:rPr>
        <w:t>JGD2011/平面直角座標系</w:t>
      </w:r>
      <w:r w:rsidR="00B327DE">
        <w:rPr>
          <w:rFonts w:ascii="ＭＳ ゴシック" w:eastAsia="ＭＳ ゴシック" w:hAnsi="ＭＳ ゴシック" w:hint="eastAsia"/>
          <w:color w:val="0000FF"/>
        </w:rPr>
        <w:t>〇</w:t>
      </w:r>
      <w:bookmarkStart w:id="25" w:name="_GoBack"/>
      <w:bookmarkEnd w:id="25"/>
      <w:r>
        <w:rPr>
          <w:rFonts w:ascii="ＭＳ ゴシック" w:eastAsia="ＭＳ ゴシック" w:hAnsi="ＭＳ ゴシック"/>
          <w:color w:val="0000FF"/>
        </w:rPr>
        <w:t>（X,Y）またはJGD2011/（B,L）と、標高Hを用いる</w:t>
      </w:r>
      <w:r>
        <w:rPr>
          <w:rFonts w:ascii="ＭＳ ゴシック" w:eastAsia="ＭＳ ゴシック" w:hAnsi="ＭＳ ゴシック" w:hint="eastAsia"/>
          <w:color w:val="0000FF"/>
        </w:rPr>
        <w:t>。また、標高の基準面（平均海面等）を定義する。東京湾平均海面の場合はTPもしくは</w:t>
      </w:r>
      <w:r>
        <w:rPr>
          <w:rFonts w:ascii="ＭＳ ゴシック" w:eastAsia="ＭＳ ゴシック" w:hAnsi="ＭＳ ゴシック"/>
          <w:color w:val="0000FF"/>
        </w:rPr>
        <w:t>省略可）</w:t>
      </w:r>
    </w:p>
    <w:p w14:paraId="0B07C411" w14:textId="1EABF92C" w:rsidR="00F6296C" w:rsidRDefault="00F6296C" w:rsidP="00F6296C">
      <w:pPr>
        <w:pStyle w:val="2"/>
        <w:pBdr>
          <w:bottom w:val="single" w:sz="8" w:space="1" w:color="666699"/>
        </w:pBdr>
        <w:spacing w:before="240"/>
      </w:pPr>
      <w:bookmarkStart w:id="26" w:name="_Toc491093098"/>
      <w:r>
        <w:rPr>
          <w:rFonts w:hint="eastAsia"/>
        </w:rPr>
        <w:t>5.</w:t>
      </w:r>
      <w:r>
        <w:t>2</w:t>
      </w:r>
      <w:r>
        <w:rPr>
          <w:rFonts w:hint="eastAsia"/>
        </w:rPr>
        <w:t xml:space="preserve">. </w:t>
      </w:r>
      <w:r>
        <w:rPr>
          <w:rFonts w:hint="eastAsia"/>
        </w:rPr>
        <w:t>時間参照系</w:t>
      </w:r>
      <w:bookmarkEnd w:id="26"/>
    </w:p>
    <w:p w14:paraId="43F9699C" w14:textId="30BE731A" w:rsidR="00F6296C" w:rsidRDefault="00F6296C" w:rsidP="00F6296C">
      <w:pPr>
        <w:rPr>
          <w:color w:val="FF0000"/>
          <w:szCs w:val="21"/>
        </w:rPr>
      </w:pPr>
      <w:r>
        <w:rPr>
          <w:rFonts w:hint="eastAsia"/>
        </w:rPr>
        <w:t>参照系識別子：</w:t>
      </w:r>
      <w:r w:rsidRPr="00D218FE">
        <w:rPr>
          <w:szCs w:val="21"/>
        </w:rPr>
        <w:t>GC / JST</w:t>
      </w:r>
    </w:p>
    <w:p w14:paraId="7BDD7FFC" w14:textId="77777777" w:rsidR="00696793" w:rsidRPr="000E281B" w:rsidRDefault="00696793" w:rsidP="00696793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  <w:r>
        <w:rPr>
          <w:rFonts w:ascii="ＭＳ ゴシック" w:eastAsia="ＭＳ ゴシック" w:hAnsi="ＭＳ ゴシック" w:hint="eastAsia"/>
          <w:color w:val="0000FF"/>
        </w:rPr>
        <w:t>（通常は</w:t>
      </w:r>
      <w:r>
        <w:rPr>
          <w:rFonts w:ascii="ＭＳ ゴシック" w:eastAsia="ＭＳ ゴシック" w:hAnsi="ＭＳ ゴシック"/>
          <w:color w:val="0000FF"/>
        </w:rPr>
        <w:t>GC（西暦）/JST（日本標準時）を用いる。和暦の場合はJC、協定世界時の場合はUTC）</w:t>
      </w:r>
    </w:p>
    <w:p w14:paraId="3E7D1F99" w14:textId="4A089DF3" w:rsidR="00B61ECD" w:rsidRDefault="00B61ECD" w:rsidP="006528B7">
      <w:r>
        <w:rPr>
          <w:rFonts w:hint="eastAsia"/>
        </w:rPr>
        <w:t xml:space="preserve">　</w:t>
      </w:r>
    </w:p>
    <w:p w14:paraId="5BC97575" w14:textId="77777777" w:rsidR="006528B7" w:rsidRDefault="006528B7" w:rsidP="006528B7">
      <w:pPr>
        <w:pStyle w:val="1"/>
        <w:pBdr>
          <w:bottom w:val="single" w:sz="12" w:space="1" w:color="666699"/>
        </w:pBdr>
        <w:spacing w:before="240"/>
      </w:pPr>
      <w:bookmarkStart w:id="27" w:name="_Toc491093099"/>
      <w:r>
        <w:rPr>
          <w:rFonts w:hint="eastAsia"/>
        </w:rPr>
        <w:t xml:space="preserve">6. </w:t>
      </w:r>
      <w:r>
        <w:rPr>
          <w:rFonts w:hint="eastAsia"/>
        </w:rPr>
        <w:t>データ品質</w:t>
      </w:r>
      <w:bookmarkEnd w:id="27"/>
    </w:p>
    <w:p w14:paraId="2EB84CB1" w14:textId="4D80B8F1" w:rsidR="006528B7" w:rsidRDefault="00F70EC2" w:rsidP="006528B7">
      <w:r>
        <w:rPr>
          <w:rFonts w:hint="eastAsia"/>
        </w:rPr>
        <w:t xml:space="preserve">　</w:t>
      </w:r>
    </w:p>
    <w:p w14:paraId="26E0DDF6" w14:textId="35216016" w:rsidR="000D1275" w:rsidRDefault="00367CE2" w:rsidP="000D1275">
      <w:pPr>
        <w:pStyle w:val="2"/>
        <w:shd w:val="clear" w:color="auto" w:fill="CCCCCC"/>
        <w:ind w:left="440"/>
      </w:pPr>
      <w:bookmarkStart w:id="28" w:name="_Toc491093100"/>
      <w:r>
        <w:rPr>
          <w:rFonts w:hint="eastAsia"/>
        </w:rPr>
        <w:t>完全性</w:t>
      </w:r>
      <w:r>
        <w:t>・過剰</w:t>
      </w:r>
      <w:bookmarkEnd w:id="28"/>
    </w:p>
    <w:p w14:paraId="1BAFDD11" w14:textId="77777777" w:rsidR="000D1275" w:rsidRDefault="000D1275" w:rsidP="000D1275"/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080"/>
      </w:tblGrid>
      <w:tr w:rsidR="000D1275" w:rsidRPr="006528B7" w14:paraId="7DA6B589" w14:textId="77777777" w:rsidTr="00C01341">
        <w:tc>
          <w:tcPr>
            <w:tcW w:w="2000" w:type="dxa"/>
            <w:tcBorders>
              <w:bottom w:val="single" w:sz="4" w:space="0" w:color="auto"/>
            </w:tcBorders>
            <w:shd w:val="pct10" w:color="auto" w:fill="auto"/>
          </w:tcPr>
          <w:p w14:paraId="44C09F94" w14:textId="77777777" w:rsidR="000D1275" w:rsidRPr="006528B7" w:rsidRDefault="000D1275" w:rsidP="00C013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データ品質適用範囲</w:t>
            </w:r>
          </w:p>
        </w:tc>
        <w:tc>
          <w:tcPr>
            <w:tcW w:w="6080" w:type="dxa"/>
            <w:shd w:val="clear" w:color="auto" w:fill="auto"/>
          </w:tcPr>
          <w:p w14:paraId="2CB6D8C5" w14:textId="77777777" w:rsidR="000D1275" w:rsidRPr="00587295" w:rsidRDefault="000D1275" w:rsidP="00C01341">
            <w:pPr>
              <w:rPr>
                <w:sz w:val="20"/>
                <w:szCs w:val="20"/>
              </w:rPr>
            </w:pPr>
            <w:r w:rsidRPr="00587295">
              <w:rPr>
                <w:rFonts w:hint="eastAsia"/>
                <w:sz w:val="20"/>
                <w:szCs w:val="20"/>
              </w:rPr>
              <w:t>三次元点群データ</w:t>
            </w:r>
          </w:p>
        </w:tc>
      </w:tr>
      <w:tr w:rsidR="000D1275" w:rsidRPr="006528B7" w14:paraId="3AB8D4CC" w14:textId="77777777" w:rsidTr="00C01341">
        <w:tc>
          <w:tcPr>
            <w:tcW w:w="2000" w:type="dxa"/>
            <w:tcBorders>
              <w:bottom w:val="single" w:sz="4" w:space="0" w:color="auto"/>
            </w:tcBorders>
            <w:shd w:val="pct10" w:color="auto" w:fill="auto"/>
          </w:tcPr>
          <w:p w14:paraId="7F8F3CE8" w14:textId="77777777" w:rsidR="000D1275" w:rsidRPr="006528B7" w:rsidRDefault="000D1275" w:rsidP="00C013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データ品質評価尺度</w:t>
            </w:r>
          </w:p>
        </w:tc>
        <w:tc>
          <w:tcPr>
            <w:tcW w:w="6080" w:type="dxa"/>
            <w:shd w:val="clear" w:color="auto" w:fill="auto"/>
          </w:tcPr>
          <w:p w14:paraId="35207F1A" w14:textId="75351931" w:rsidR="000D1275" w:rsidRPr="00587295" w:rsidRDefault="00587295" w:rsidP="004312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過剰取得データ</w:t>
            </w:r>
            <w:r>
              <w:rPr>
                <w:sz w:val="20"/>
                <w:szCs w:val="20"/>
              </w:rPr>
              <w:t>の有無を評価する。</w:t>
            </w:r>
          </w:p>
        </w:tc>
      </w:tr>
      <w:tr w:rsidR="000D1275" w:rsidRPr="006528B7" w14:paraId="10D8FCE1" w14:textId="77777777" w:rsidTr="00C01341">
        <w:tc>
          <w:tcPr>
            <w:tcW w:w="2000" w:type="dxa"/>
            <w:tcBorders>
              <w:bottom w:val="single" w:sz="4" w:space="0" w:color="auto"/>
            </w:tcBorders>
            <w:shd w:val="pct10" w:color="auto" w:fill="auto"/>
          </w:tcPr>
          <w:p w14:paraId="5FC87378" w14:textId="77777777" w:rsidR="000D1275" w:rsidRPr="006528B7" w:rsidRDefault="000D1275" w:rsidP="00C013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データ品質評価手法</w:t>
            </w:r>
          </w:p>
        </w:tc>
        <w:tc>
          <w:tcPr>
            <w:tcW w:w="6080" w:type="dxa"/>
            <w:shd w:val="clear" w:color="auto" w:fill="auto"/>
          </w:tcPr>
          <w:p w14:paraId="2802A8DF" w14:textId="59FE2BE0" w:rsidR="000D1275" w:rsidRPr="00587295" w:rsidRDefault="000D1275" w:rsidP="00C01341">
            <w:pPr>
              <w:rPr>
                <w:rFonts w:ascii="ＭＳ 明朝" w:hAnsi="ＭＳ 明朝"/>
                <w:sz w:val="20"/>
                <w:szCs w:val="20"/>
              </w:rPr>
            </w:pPr>
            <w:r w:rsidRPr="00587295">
              <w:rPr>
                <w:rFonts w:ascii="ＭＳ 明朝" w:hAnsi="ＭＳ 明朝" w:hint="eastAsia"/>
                <w:sz w:val="20"/>
                <w:szCs w:val="20"/>
              </w:rPr>
              <w:t>（全数検査）</w:t>
            </w:r>
          </w:p>
          <w:p w14:paraId="2D13CC3E" w14:textId="77777777" w:rsidR="000D1275" w:rsidRPr="00D218FE" w:rsidRDefault="00587295" w:rsidP="004312F8">
            <w:pPr>
              <w:rPr>
                <w:sz w:val="20"/>
                <w:szCs w:val="20"/>
              </w:rPr>
            </w:pPr>
            <w:r w:rsidRPr="00D218FE">
              <w:rPr>
                <w:rFonts w:hint="eastAsia"/>
                <w:sz w:val="20"/>
                <w:szCs w:val="20"/>
              </w:rPr>
              <w:t>三次元点群データが過剰に取得されていないか検査し、過剰取得の箇所を数える。</w:t>
            </w:r>
          </w:p>
          <w:p w14:paraId="09154A88" w14:textId="7660F6D1" w:rsidR="00587295" w:rsidRPr="004F5F28" w:rsidRDefault="00BF468B" w:rsidP="00A65475">
            <w:pPr>
              <w:rPr>
                <w:sz w:val="20"/>
                <w:szCs w:val="20"/>
              </w:rPr>
            </w:pPr>
            <w:r w:rsidRPr="004F5F28">
              <w:rPr>
                <w:rFonts w:ascii="ＭＳ ゴシック" w:eastAsia="ＭＳ ゴシック" w:hAnsi="ＭＳ ゴシック" w:hint="eastAsia"/>
                <w:color w:val="0000FF"/>
                <w:sz w:val="20"/>
                <w:szCs w:val="20"/>
              </w:rPr>
              <w:t>（指定</w:t>
            </w:r>
            <w:r w:rsidRPr="004F5F28"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  <w:t>した</w:t>
            </w:r>
            <w:r w:rsidR="000922FE" w:rsidRPr="004F5F28">
              <w:rPr>
                <w:rFonts w:ascii="ＭＳ ゴシック" w:eastAsia="ＭＳ ゴシック" w:hAnsi="ＭＳ ゴシック" w:hint="eastAsia"/>
                <w:color w:val="0000FF"/>
                <w:sz w:val="20"/>
                <w:szCs w:val="20"/>
              </w:rPr>
              <w:t>空間</w:t>
            </w:r>
            <w:r w:rsidRPr="004F5F28">
              <w:rPr>
                <w:rFonts w:ascii="ＭＳ ゴシック" w:eastAsia="ＭＳ ゴシック" w:hAnsi="ＭＳ ゴシック" w:hint="eastAsia"/>
                <w:color w:val="0000FF"/>
                <w:sz w:val="20"/>
                <w:szCs w:val="20"/>
              </w:rPr>
              <w:t>範囲</w:t>
            </w:r>
            <w:r w:rsidR="000922FE" w:rsidRPr="004F5F28">
              <w:rPr>
                <w:rFonts w:ascii="ＭＳ ゴシック" w:eastAsia="ＭＳ ゴシック" w:hAnsi="ＭＳ ゴシック" w:hint="eastAsia"/>
                <w:color w:val="0000FF"/>
                <w:sz w:val="20"/>
                <w:szCs w:val="20"/>
              </w:rPr>
              <w:t>に</w:t>
            </w:r>
            <w:r w:rsidR="000922FE" w:rsidRPr="004F5F28"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  <w:t>対する</w:t>
            </w:r>
            <w:r w:rsidR="000922FE" w:rsidRPr="004F5F28">
              <w:rPr>
                <w:rFonts w:ascii="ＭＳ ゴシック" w:eastAsia="ＭＳ ゴシック" w:hAnsi="ＭＳ ゴシック" w:hint="eastAsia"/>
                <w:color w:val="0000FF"/>
                <w:sz w:val="20"/>
                <w:szCs w:val="20"/>
              </w:rPr>
              <w:t>データ</w:t>
            </w:r>
            <w:r w:rsidR="000922FE" w:rsidRPr="004F5F28"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  <w:t>の過剰がないか</w:t>
            </w:r>
            <w:r w:rsidR="000922FE" w:rsidRPr="004F5F28">
              <w:rPr>
                <w:rFonts w:ascii="ＭＳ ゴシック" w:eastAsia="ＭＳ ゴシック" w:hAnsi="ＭＳ ゴシック" w:hint="eastAsia"/>
                <w:color w:val="0000FF"/>
                <w:sz w:val="20"/>
                <w:szCs w:val="20"/>
              </w:rPr>
              <w:t>を</w:t>
            </w:r>
            <w:r w:rsidR="000922FE" w:rsidRPr="004F5F28"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  <w:t>検査する</w:t>
            </w:r>
            <w:r w:rsidRPr="004F5F28"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  <w:t>）</w:t>
            </w:r>
          </w:p>
        </w:tc>
      </w:tr>
      <w:tr w:rsidR="000D1275" w:rsidRPr="006528B7" w14:paraId="4769AE4F" w14:textId="77777777" w:rsidTr="00C01341">
        <w:tc>
          <w:tcPr>
            <w:tcW w:w="2000" w:type="dxa"/>
            <w:shd w:val="pct10" w:color="auto" w:fill="auto"/>
          </w:tcPr>
          <w:p w14:paraId="6F6A036D" w14:textId="77777777" w:rsidR="000D1275" w:rsidRPr="006528B7" w:rsidRDefault="000D1275" w:rsidP="00C013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適合品質水準</w:t>
            </w:r>
          </w:p>
        </w:tc>
        <w:tc>
          <w:tcPr>
            <w:tcW w:w="6080" w:type="dxa"/>
            <w:shd w:val="clear" w:color="auto" w:fill="auto"/>
          </w:tcPr>
          <w:p w14:paraId="51125592" w14:textId="77777777" w:rsidR="000D1275" w:rsidRPr="00587295" w:rsidRDefault="000D1275" w:rsidP="00C01341">
            <w:pPr>
              <w:rPr>
                <w:sz w:val="20"/>
                <w:szCs w:val="20"/>
              </w:rPr>
            </w:pPr>
            <w:r w:rsidRPr="00D218FE">
              <w:rPr>
                <w:rFonts w:hint="eastAsia"/>
                <w:sz w:val="20"/>
                <w:szCs w:val="20"/>
              </w:rPr>
              <w:t>データ品質評価手法に基づいて数えた不適合箇所数が</w:t>
            </w:r>
            <w:r w:rsidRPr="00D218FE">
              <w:rPr>
                <w:sz w:val="20"/>
                <w:szCs w:val="20"/>
              </w:rPr>
              <w:t>0</w:t>
            </w:r>
            <w:r w:rsidRPr="00D218FE">
              <w:rPr>
                <w:rFonts w:hint="eastAsia"/>
                <w:sz w:val="20"/>
                <w:szCs w:val="20"/>
              </w:rPr>
              <w:t>なら合格、</w:t>
            </w:r>
            <w:r w:rsidRPr="00D218FE">
              <w:rPr>
                <w:sz w:val="20"/>
                <w:szCs w:val="20"/>
              </w:rPr>
              <w:t>0</w:t>
            </w:r>
            <w:r w:rsidRPr="00D218FE">
              <w:rPr>
                <w:rFonts w:hint="eastAsia"/>
                <w:sz w:val="20"/>
                <w:szCs w:val="20"/>
              </w:rPr>
              <w:t>以外なら不合格。</w:t>
            </w:r>
          </w:p>
        </w:tc>
      </w:tr>
    </w:tbl>
    <w:p w14:paraId="12BAE49C" w14:textId="77777777" w:rsidR="000D1275" w:rsidRDefault="000D1275" w:rsidP="006528B7"/>
    <w:p w14:paraId="7FC5127B" w14:textId="7832B970" w:rsidR="000D1275" w:rsidRDefault="00367CE2" w:rsidP="000D1275">
      <w:pPr>
        <w:pStyle w:val="2"/>
        <w:shd w:val="clear" w:color="auto" w:fill="CCCCCC"/>
        <w:ind w:left="440"/>
      </w:pPr>
      <w:bookmarkStart w:id="29" w:name="_Toc491093101"/>
      <w:r>
        <w:rPr>
          <w:rFonts w:hint="eastAsia"/>
        </w:rPr>
        <w:t>完全性</w:t>
      </w:r>
      <w:r>
        <w:t>・漏れ</w:t>
      </w:r>
      <w:bookmarkEnd w:id="29"/>
    </w:p>
    <w:p w14:paraId="4662FB49" w14:textId="77777777" w:rsidR="000D1275" w:rsidRDefault="000D1275" w:rsidP="000D1275"/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080"/>
      </w:tblGrid>
      <w:tr w:rsidR="000D1275" w:rsidRPr="006528B7" w14:paraId="2776E06A" w14:textId="77777777" w:rsidTr="00C01341">
        <w:tc>
          <w:tcPr>
            <w:tcW w:w="2000" w:type="dxa"/>
            <w:tcBorders>
              <w:bottom w:val="single" w:sz="4" w:space="0" w:color="auto"/>
            </w:tcBorders>
            <w:shd w:val="pct10" w:color="auto" w:fill="auto"/>
          </w:tcPr>
          <w:p w14:paraId="5E4EEA12" w14:textId="77777777" w:rsidR="000D1275" w:rsidRPr="006528B7" w:rsidRDefault="000D1275" w:rsidP="00C013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データ品質適用範囲</w:t>
            </w:r>
          </w:p>
        </w:tc>
        <w:tc>
          <w:tcPr>
            <w:tcW w:w="6080" w:type="dxa"/>
            <w:shd w:val="clear" w:color="auto" w:fill="auto"/>
          </w:tcPr>
          <w:p w14:paraId="1476AA7B" w14:textId="77777777" w:rsidR="000D1275" w:rsidRPr="00587295" w:rsidRDefault="000D1275" w:rsidP="00C01341">
            <w:pPr>
              <w:rPr>
                <w:sz w:val="20"/>
                <w:szCs w:val="20"/>
              </w:rPr>
            </w:pPr>
            <w:r w:rsidRPr="00587295">
              <w:rPr>
                <w:rFonts w:hint="eastAsia"/>
                <w:sz w:val="20"/>
                <w:szCs w:val="20"/>
              </w:rPr>
              <w:t>三次元点群データ</w:t>
            </w:r>
          </w:p>
        </w:tc>
      </w:tr>
      <w:tr w:rsidR="000D1275" w:rsidRPr="006528B7" w14:paraId="52A30E43" w14:textId="77777777" w:rsidTr="00C01341">
        <w:tc>
          <w:tcPr>
            <w:tcW w:w="2000" w:type="dxa"/>
            <w:tcBorders>
              <w:bottom w:val="single" w:sz="4" w:space="0" w:color="auto"/>
            </w:tcBorders>
            <w:shd w:val="pct10" w:color="auto" w:fill="auto"/>
          </w:tcPr>
          <w:p w14:paraId="168C1109" w14:textId="77777777" w:rsidR="000D1275" w:rsidRPr="006528B7" w:rsidRDefault="000D1275" w:rsidP="00C013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データ品質評価尺度</w:t>
            </w:r>
          </w:p>
        </w:tc>
        <w:tc>
          <w:tcPr>
            <w:tcW w:w="6080" w:type="dxa"/>
            <w:shd w:val="clear" w:color="auto" w:fill="auto"/>
          </w:tcPr>
          <w:p w14:paraId="16764789" w14:textId="71047C95" w:rsidR="000D1275" w:rsidRPr="00587295" w:rsidRDefault="00587295" w:rsidP="004312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取得漏れデータ</w:t>
            </w:r>
            <w:r>
              <w:rPr>
                <w:sz w:val="20"/>
                <w:szCs w:val="20"/>
              </w:rPr>
              <w:t>の有無を評価する。</w:t>
            </w:r>
          </w:p>
        </w:tc>
      </w:tr>
      <w:tr w:rsidR="000D1275" w:rsidRPr="006528B7" w14:paraId="4389C59D" w14:textId="77777777" w:rsidTr="00C01341">
        <w:tc>
          <w:tcPr>
            <w:tcW w:w="2000" w:type="dxa"/>
            <w:tcBorders>
              <w:bottom w:val="single" w:sz="4" w:space="0" w:color="auto"/>
            </w:tcBorders>
            <w:shd w:val="pct10" w:color="auto" w:fill="auto"/>
          </w:tcPr>
          <w:p w14:paraId="546702B8" w14:textId="77777777" w:rsidR="000D1275" w:rsidRPr="006528B7" w:rsidRDefault="000D1275" w:rsidP="00C013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データ品質評価手法</w:t>
            </w:r>
          </w:p>
        </w:tc>
        <w:tc>
          <w:tcPr>
            <w:tcW w:w="6080" w:type="dxa"/>
            <w:shd w:val="clear" w:color="auto" w:fill="auto"/>
          </w:tcPr>
          <w:p w14:paraId="0EE039A5" w14:textId="06E60E90" w:rsidR="000D1275" w:rsidRPr="004F5F28" w:rsidRDefault="000D1275" w:rsidP="00C01341">
            <w:pPr>
              <w:rPr>
                <w:rFonts w:ascii="ＭＳ 明朝" w:hAnsi="ＭＳ 明朝"/>
                <w:sz w:val="20"/>
                <w:szCs w:val="20"/>
              </w:rPr>
            </w:pPr>
            <w:r w:rsidRPr="004F5F28">
              <w:rPr>
                <w:rFonts w:ascii="ＭＳ 明朝" w:hAnsi="ＭＳ 明朝" w:hint="eastAsia"/>
                <w:sz w:val="20"/>
                <w:szCs w:val="20"/>
              </w:rPr>
              <w:t>（全数検査）</w:t>
            </w:r>
          </w:p>
          <w:p w14:paraId="3D12E5F6" w14:textId="7D34384D" w:rsidR="000922FE" w:rsidRPr="00D218FE" w:rsidRDefault="000922FE" w:rsidP="000922FE">
            <w:pPr>
              <w:rPr>
                <w:sz w:val="20"/>
                <w:szCs w:val="20"/>
              </w:rPr>
            </w:pPr>
            <w:r w:rsidRPr="00D218FE">
              <w:rPr>
                <w:rFonts w:hint="eastAsia"/>
                <w:sz w:val="20"/>
                <w:szCs w:val="20"/>
              </w:rPr>
              <w:t>三次元点群データ</w:t>
            </w:r>
            <w:r w:rsidR="00D748CB" w:rsidRPr="00D218FE">
              <w:rPr>
                <w:rFonts w:hint="eastAsia"/>
                <w:sz w:val="20"/>
                <w:szCs w:val="20"/>
              </w:rPr>
              <w:t>に</w:t>
            </w:r>
            <w:r w:rsidRPr="00D218FE">
              <w:rPr>
                <w:rFonts w:hint="eastAsia"/>
                <w:sz w:val="20"/>
                <w:szCs w:val="20"/>
              </w:rPr>
              <w:t>不足</w:t>
            </w:r>
            <w:r w:rsidR="00D748CB" w:rsidRPr="00D218FE">
              <w:rPr>
                <w:rFonts w:hint="eastAsia"/>
                <w:sz w:val="20"/>
                <w:szCs w:val="20"/>
              </w:rPr>
              <w:t>がないかを</w:t>
            </w:r>
            <w:r w:rsidRPr="00D218FE">
              <w:rPr>
                <w:rFonts w:hint="eastAsia"/>
                <w:sz w:val="20"/>
                <w:szCs w:val="20"/>
              </w:rPr>
              <w:t>検査し、不足の箇所を数える。</w:t>
            </w:r>
          </w:p>
          <w:p w14:paraId="4B101887" w14:textId="42499459" w:rsidR="000D1275" w:rsidRPr="000922FE" w:rsidRDefault="000922FE">
            <w:pPr>
              <w:rPr>
                <w:sz w:val="20"/>
                <w:szCs w:val="20"/>
              </w:rPr>
            </w:pPr>
            <w:r w:rsidRPr="004F5F28">
              <w:rPr>
                <w:rFonts w:ascii="ＭＳ ゴシック" w:eastAsia="ＭＳ ゴシック" w:hAnsi="ＭＳ ゴシック" w:hint="eastAsia"/>
                <w:color w:val="0000FF"/>
                <w:sz w:val="20"/>
                <w:szCs w:val="20"/>
              </w:rPr>
              <w:t>（</w:t>
            </w:r>
            <w:r w:rsidR="004F5F28" w:rsidRPr="004F5F28">
              <w:rPr>
                <w:rFonts w:ascii="ＭＳ ゴシック" w:eastAsia="ＭＳ ゴシック" w:hAnsi="ＭＳ ゴシック" w:hint="eastAsia"/>
                <w:color w:val="0000FF"/>
                <w:sz w:val="20"/>
                <w:szCs w:val="20"/>
              </w:rPr>
              <w:t>指定</w:t>
            </w:r>
            <w:r w:rsidR="004F5F28" w:rsidRPr="004F5F28"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  <w:t>した</w:t>
            </w:r>
            <w:r w:rsidR="004F5F28" w:rsidRPr="004F5F28">
              <w:rPr>
                <w:rFonts w:ascii="ＭＳ ゴシック" w:eastAsia="ＭＳ ゴシック" w:hAnsi="ＭＳ ゴシック" w:hint="eastAsia"/>
                <w:color w:val="0000FF"/>
                <w:sz w:val="20"/>
                <w:szCs w:val="20"/>
              </w:rPr>
              <w:t>空間範囲に</w:t>
            </w:r>
            <w:r w:rsidR="004F5F28" w:rsidRPr="004F5F28"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  <w:t>対する</w:t>
            </w:r>
            <w:r w:rsidR="004F5F28" w:rsidRPr="004F5F28">
              <w:rPr>
                <w:rFonts w:ascii="ＭＳ ゴシック" w:eastAsia="ＭＳ ゴシック" w:hAnsi="ＭＳ ゴシック" w:hint="eastAsia"/>
                <w:color w:val="0000FF"/>
                <w:sz w:val="20"/>
                <w:szCs w:val="20"/>
              </w:rPr>
              <w:t>データ</w:t>
            </w:r>
            <w:r w:rsidR="004F5F28" w:rsidRPr="004F5F28"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  <w:t>の</w:t>
            </w:r>
            <w:r w:rsidR="004F5F28" w:rsidRPr="004F5F28">
              <w:rPr>
                <w:rFonts w:ascii="ＭＳ ゴシック" w:eastAsia="ＭＳ ゴシック" w:hAnsi="ＭＳ ゴシック" w:hint="eastAsia"/>
                <w:color w:val="0000FF"/>
                <w:sz w:val="20"/>
                <w:szCs w:val="20"/>
              </w:rPr>
              <w:t>不足</w:t>
            </w:r>
            <w:r w:rsidR="004F5F28" w:rsidRPr="004F5F28"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  <w:t>がないか</w:t>
            </w:r>
            <w:r w:rsidR="004F5F28" w:rsidRPr="004F5F28">
              <w:rPr>
                <w:rFonts w:ascii="ＭＳ ゴシック" w:eastAsia="ＭＳ ゴシック" w:hAnsi="ＭＳ ゴシック" w:hint="eastAsia"/>
                <w:color w:val="0000FF"/>
                <w:sz w:val="20"/>
                <w:szCs w:val="20"/>
              </w:rPr>
              <w:t>を</w:t>
            </w:r>
            <w:r w:rsidR="004F5F28" w:rsidRPr="004F5F28"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  <w:t>検査する</w:t>
            </w:r>
            <w:r w:rsidRPr="004F5F28"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  <w:t>）</w:t>
            </w:r>
          </w:p>
        </w:tc>
      </w:tr>
      <w:tr w:rsidR="000D1275" w:rsidRPr="006528B7" w14:paraId="064A685A" w14:textId="77777777" w:rsidTr="00C01341">
        <w:tc>
          <w:tcPr>
            <w:tcW w:w="2000" w:type="dxa"/>
            <w:shd w:val="pct10" w:color="auto" w:fill="auto"/>
          </w:tcPr>
          <w:p w14:paraId="176EF852" w14:textId="77777777" w:rsidR="000D1275" w:rsidRPr="006528B7" w:rsidRDefault="000D1275" w:rsidP="00C013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適合品質水準</w:t>
            </w:r>
          </w:p>
        </w:tc>
        <w:tc>
          <w:tcPr>
            <w:tcW w:w="6080" w:type="dxa"/>
            <w:shd w:val="clear" w:color="auto" w:fill="auto"/>
          </w:tcPr>
          <w:p w14:paraId="173924ED" w14:textId="77777777" w:rsidR="000D1275" w:rsidRPr="00587295" w:rsidRDefault="000D1275" w:rsidP="00C01341">
            <w:pPr>
              <w:rPr>
                <w:sz w:val="20"/>
                <w:szCs w:val="20"/>
              </w:rPr>
            </w:pPr>
            <w:r w:rsidRPr="00D218FE">
              <w:rPr>
                <w:rFonts w:hint="eastAsia"/>
                <w:sz w:val="20"/>
                <w:szCs w:val="20"/>
              </w:rPr>
              <w:t>データ品質評価手法に基づいて数えた不適合箇所数が</w:t>
            </w:r>
            <w:r w:rsidRPr="00D218FE">
              <w:rPr>
                <w:sz w:val="20"/>
                <w:szCs w:val="20"/>
              </w:rPr>
              <w:t>0</w:t>
            </w:r>
            <w:r w:rsidRPr="00D218FE">
              <w:rPr>
                <w:rFonts w:hint="eastAsia"/>
                <w:sz w:val="20"/>
                <w:szCs w:val="20"/>
              </w:rPr>
              <w:t>なら合格、</w:t>
            </w:r>
            <w:r w:rsidRPr="00D218FE">
              <w:rPr>
                <w:sz w:val="20"/>
                <w:szCs w:val="20"/>
              </w:rPr>
              <w:t>0</w:t>
            </w:r>
            <w:r w:rsidRPr="00D218FE">
              <w:rPr>
                <w:rFonts w:hint="eastAsia"/>
                <w:sz w:val="20"/>
                <w:szCs w:val="20"/>
              </w:rPr>
              <w:t>以外なら不合格</w:t>
            </w:r>
            <w:r w:rsidRPr="00A62207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14:paraId="11343CA8" w14:textId="77777777" w:rsidR="000D1275" w:rsidRPr="000D1275" w:rsidRDefault="000D1275" w:rsidP="006528B7"/>
    <w:p w14:paraId="4F686265" w14:textId="77777777" w:rsidR="006528B7" w:rsidRDefault="006528B7" w:rsidP="006528B7">
      <w:pPr>
        <w:pStyle w:val="2"/>
        <w:shd w:val="clear" w:color="auto" w:fill="CCCCCC"/>
        <w:ind w:left="440"/>
      </w:pPr>
      <w:bookmarkStart w:id="30" w:name="_Toc476253332"/>
      <w:bookmarkStart w:id="31" w:name="_Toc491093102"/>
      <w:r>
        <w:rPr>
          <w:rFonts w:hint="eastAsia"/>
        </w:rPr>
        <w:t>論理一貫性・書式一貫性</w:t>
      </w:r>
      <w:bookmarkEnd w:id="30"/>
      <w:bookmarkEnd w:id="31"/>
    </w:p>
    <w:p w14:paraId="72938CC9" w14:textId="77777777" w:rsidR="006528B7" w:rsidRDefault="006528B7" w:rsidP="006528B7"/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080"/>
      </w:tblGrid>
      <w:tr w:rsidR="006528B7" w:rsidRPr="006528B7" w14:paraId="2600B1E6" w14:textId="77777777" w:rsidTr="006528B7">
        <w:tc>
          <w:tcPr>
            <w:tcW w:w="2000" w:type="dxa"/>
            <w:tcBorders>
              <w:bottom w:val="single" w:sz="4" w:space="0" w:color="auto"/>
            </w:tcBorders>
            <w:shd w:val="pct10" w:color="auto" w:fill="auto"/>
          </w:tcPr>
          <w:p w14:paraId="218D01E5" w14:textId="77777777" w:rsidR="006528B7" w:rsidRPr="00587295" w:rsidRDefault="006528B7" w:rsidP="006528B7">
            <w:pPr>
              <w:rPr>
                <w:sz w:val="20"/>
                <w:szCs w:val="20"/>
              </w:rPr>
            </w:pPr>
            <w:r w:rsidRPr="00587295">
              <w:rPr>
                <w:rFonts w:hint="eastAsia"/>
                <w:sz w:val="20"/>
                <w:szCs w:val="20"/>
              </w:rPr>
              <w:t>データ品質適用範囲</w:t>
            </w:r>
          </w:p>
        </w:tc>
        <w:tc>
          <w:tcPr>
            <w:tcW w:w="6080" w:type="dxa"/>
            <w:shd w:val="clear" w:color="auto" w:fill="auto"/>
          </w:tcPr>
          <w:p w14:paraId="398E5FDF" w14:textId="7790C3DE" w:rsidR="006528B7" w:rsidRPr="00587295" w:rsidRDefault="005A3155" w:rsidP="006168C3">
            <w:pPr>
              <w:rPr>
                <w:sz w:val="20"/>
                <w:szCs w:val="20"/>
              </w:rPr>
            </w:pPr>
            <w:r w:rsidRPr="00587295">
              <w:rPr>
                <w:rFonts w:hint="eastAsia"/>
                <w:sz w:val="20"/>
                <w:szCs w:val="20"/>
              </w:rPr>
              <w:t>三次元点群</w:t>
            </w:r>
            <w:r w:rsidR="005979EE" w:rsidRPr="00587295">
              <w:rPr>
                <w:rFonts w:hint="eastAsia"/>
                <w:sz w:val="20"/>
                <w:szCs w:val="20"/>
              </w:rPr>
              <w:t>データ</w:t>
            </w:r>
          </w:p>
        </w:tc>
      </w:tr>
      <w:tr w:rsidR="006528B7" w:rsidRPr="006528B7" w14:paraId="5AA9A772" w14:textId="77777777" w:rsidTr="006528B7">
        <w:tc>
          <w:tcPr>
            <w:tcW w:w="2000" w:type="dxa"/>
            <w:tcBorders>
              <w:bottom w:val="single" w:sz="4" w:space="0" w:color="auto"/>
            </w:tcBorders>
            <w:shd w:val="pct10" w:color="auto" w:fill="auto"/>
          </w:tcPr>
          <w:p w14:paraId="03B58DC3" w14:textId="77777777" w:rsidR="006528B7" w:rsidRPr="006528B7" w:rsidRDefault="006528B7" w:rsidP="006528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データ品質評価尺度</w:t>
            </w:r>
          </w:p>
        </w:tc>
        <w:tc>
          <w:tcPr>
            <w:tcW w:w="6080" w:type="dxa"/>
            <w:shd w:val="clear" w:color="auto" w:fill="auto"/>
          </w:tcPr>
          <w:p w14:paraId="670C3712" w14:textId="3E075696" w:rsidR="00D05108" w:rsidRPr="006528B7" w:rsidRDefault="001948BF" w:rsidP="00F70E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三次元点群</w:t>
            </w:r>
            <w:r w:rsidR="005979EE">
              <w:rPr>
                <w:rFonts w:hint="eastAsia"/>
                <w:sz w:val="20"/>
              </w:rPr>
              <w:t>データ</w:t>
            </w:r>
            <w:r w:rsidR="000F347B">
              <w:rPr>
                <w:rFonts w:hint="eastAsia"/>
                <w:sz w:val="20"/>
              </w:rPr>
              <w:t>の</w:t>
            </w:r>
            <w:r w:rsidR="000F347B">
              <w:rPr>
                <w:sz w:val="20"/>
              </w:rPr>
              <w:t>配布形式</w:t>
            </w:r>
            <w:r w:rsidR="000F347B">
              <w:rPr>
                <w:rFonts w:hint="eastAsia"/>
                <w:sz w:val="20"/>
              </w:rPr>
              <w:t>（データ</w:t>
            </w:r>
            <w:r w:rsidR="000F347B">
              <w:rPr>
                <w:sz w:val="20"/>
              </w:rPr>
              <w:t>フォーマット</w:t>
            </w:r>
            <w:r w:rsidR="000F347B">
              <w:rPr>
                <w:rFonts w:hint="eastAsia"/>
                <w:sz w:val="20"/>
              </w:rPr>
              <w:t>）が</w:t>
            </w:r>
            <w:r w:rsidR="000F347B">
              <w:rPr>
                <w:sz w:val="20"/>
              </w:rPr>
              <w:t>規定された</w:t>
            </w:r>
            <w:r w:rsidR="000F347B">
              <w:rPr>
                <w:rFonts w:hint="eastAsia"/>
                <w:sz w:val="20"/>
              </w:rPr>
              <w:t>形式に適合している</w:t>
            </w:r>
            <w:r w:rsidR="000F347B">
              <w:rPr>
                <w:sz w:val="20"/>
              </w:rPr>
              <w:t>か</w:t>
            </w:r>
            <w:r w:rsidR="000F347B">
              <w:rPr>
                <w:rFonts w:hint="eastAsia"/>
                <w:sz w:val="20"/>
              </w:rPr>
              <w:t>評価する</w:t>
            </w:r>
            <w:r w:rsidR="006528B7">
              <w:rPr>
                <w:rFonts w:hint="eastAsia"/>
                <w:sz w:val="20"/>
              </w:rPr>
              <w:t>。</w:t>
            </w:r>
          </w:p>
        </w:tc>
      </w:tr>
      <w:tr w:rsidR="006528B7" w:rsidRPr="006528B7" w14:paraId="7B9F61C2" w14:textId="77777777" w:rsidTr="006528B7">
        <w:tc>
          <w:tcPr>
            <w:tcW w:w="2000" w:type="dxa"/>
            <w:tcBorders>
              <w:bottom w:val="single" w:sz="4" w:space="0" w:color="auto"/>
            </w:tcBorders>
            <w:shd w:val="pct10" w:color="auto" w:fill="auto"/>
          </w:tcPr>
          <w:p w14:paraId="3989AE8F" w14:textId="77777777" w:rsidR="006528B7" w:rsidRPr="006528B7" w:rsidRDefault="006528B7" w:rsidP="006528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データ品質評価手法</w:t>
            </w:r>
          </w:p>
        </w:tc>
        <w:tc>
          <w:tcPr>
            <w:tcW w:w="6080" w:type="dxa"/>
            <w:shd w:val="clear" w:color="auto" w:fill="auto"/>
          </w:tcPr>
          <w:p w14:paraId="171DC20A" w14:textId="218C247A" w:rsidR="00ED76C5" w:rsidRDefault="00ED76C5" w:rsidP="00ED76C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205D87">
              <w:rPr>
                <w:rFonts w:ascii="ＭＳ 明朝" w:hAnsi="ＭＳ 明朝" w:hint="eastAsia"/>
                <w:sz w:val="20"/>
              </w:rPr>
              <w:t>全数検査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  <w:p w14:paraId="23BBEDD2" w14:textId="05421789" w:rsidR="006528B7" w:rsidRPr="000F347B" w:rsidRDefault="000F347B" w:rsidP="000F347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三次元点群データの</w:t>
            </w:r>
            <w:r>
              <w:rPr>
                <w:sz w:val="20"/>
              </w:rPr>
              <w:t>うち、</w:t>
            </w:r>
            <w:r w:rsidRPr="000F347B">
              <w:rPr>
                <w:rFonts w:hint="eastAsia"/>
                <w:sz w:val="20"/>
              </w:rPr>
              <w:t>規定された配布形式（データフォーマット）に適合していない箇所を数える。</w:t>
            </w:r>
          </w:p>
        </w:tc>
      </w:tr>
      <w:tr w:rsidR="006528B7" w:rsidRPr="006528B7" w14:paraId="07EED1C6" w14:textId="77777777" w:rsidTr="006528B7">
        <w:tc>
          <w:tcPr>
            <w:tcW w:w="2000" w:type="dxa"/>
            <w:shd w:val="pct10" w:color="auto" w:fill="auto"/>
          </w:tcPr>
          <w:p w14:paraId="2C7652D4" w14:textId="77777777" w:rsidR="006528B7" w:rsidRPr="006528B7" w:rsidRDefault="006528B7" w:rsidP="006528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適合品質水準</w:t>
            </w:r>
          </w:p>
        </w:tc>
        <w:tc>
          <w:tcPr>
            <w:tcW w:w="6080" w:type="dxa"/>
            <w:shd w:val="clear" w:color="auto" w:fill="auto"/>
          </w:tcPr>
          <w:p w14:paraId="52545286" w14:textId="050640C9" w:rsidR="006528B7" w:rsidRPr="006528B7" w:rsidRDefault="000F347B" w:rsidP="000F347B">
            <w:pPr>
              <w:rPr>
                <w:sz w:val="20"/>
              </w:rPr>
            </w:pPr>
            <w:r w:rsidRPr="000F347B">
              <w:rPr>
                <w:rFonts w:hint="eastAsia"/>
                <w:sz w:val="20"/>
              </w:rPr>
              <w:t>データ品質評価手法に基づいて数えた不適合箇所数が</w:t>
            </w:r>
            <w:r>
              <w:rPr>
                <w:sz w:val="20"/>
              </w:rPr>
              <w:t>0</w:t>
            </w:r>
            <w:r w:rsidRPr="000F347B">
              <w:rPr>
                <w:rFonts w:hint="eastAsia"/>
                <w:sz w:val="20"/>
              </w:rPr>
              <w:t>なら合格、</w:t>
            </w:r>
            <w:r>
              <w:rPr>
                <w:sz w:val="20"/>
              </w:rPr>
              <w:t>0</w:t>
            </w:r>
            <w:r w:rsidRPr="000F347B">
              <w:rPr>
                <w:rFonts w:hint="eastAsia"/>
                <w:sz w:val="20"/>
              </w:rPr>
              <w:t>以外なら不合格。</w:t>
            </w:r>
          </w:p>
        </w:tc>
      </w:tr>
    </w:tbl>
    <w:p w14:paraId="6FF24C67" w14:textId="77777777" w:rsidR="006528B7" w:rsidRDefault="006528B7" w:rsidP="006528B7"/>
    <w:p w14:paraId="3D6A0374" w14:textId="77777777" w:rsidR="006528B7" w:rsidRDefault="006528B7" w:rsidP="006528B7">
      <w:pPr>
        <w:pStyle w:val="2"/>
        <w:shd w:val="clear" w:color="auto" w:fill="CCCCCC"/>
        <w:ind w:left="440"/>
      </w:pPr>
      <w:bookmarkStart w:id="32" w:name="_Toc476253333"/>
      <w:bookmarkStart w:id="33" w:name="_Toc491093103"/>
      <w:r>
        <w:rPr>
          <w:rFonts w:hint="eastAsia"/>
        </w:rPr>
        <w:t>論理一貫性・</w:t>
      </w:r>
      <w:r w:rsidR="00D05108">
        <w:rPr>
          <w:rFonts w:hint="eastAsia"/>
        </w:rPr>
        <w:t>概念</w:t>
      </w:r>
      <w:r>
        <w:rPr>
          <w:rFonts w:hint="eastAsia"/>
        </w:rPr>
        <w:t>一貫性</w:t>
      </w:r>
      <w:bookmarkEnd w:id="32"/>
      <w:bookmarkEnd w:id="33"/>
    </w:p>
    <w:p w14:paraId="271352AF" w14:textId="77777777" w:rsidR="006528B7" w:rsidRDefault="006528B7" w:rsidP="006528B7"/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080"/>
      </w:tblGrid>
      <w:tr w:rsidR="006528B7" w:rsidRPr="006528B7" w14:paraId="4E11B1B1" w14:textId="77777777" w:rsidTr="006528B7">
        <w:tc>
          <w:tcPr>
            <w:tcW w:w="2000" w:type="dxa"/>
            <w:tcBorders>
              <w:bottom w:val="single" w:sz="4" w:space="0" w:color="auto"/>
            </w:tcBorders>
            <w:shd w:val="pct10" w:color="auto" w:fill="auto"/>
          </w:tcPr>
          <w:p w14:paraId="2B57B960" w14:textId="77777777" w:rsidR="006528B7" w:rsidRPr="006528B7" w:rsidRDefault="006528B7" w:rsidP="006528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データ品質適用範囲</w:t>
            </w:r>
          </w:p>
        </w:tc>
        <w:tc>
          <w:tcPr>
            <w:tcW w:w="6080" w:type="dxa"/>
            <w:shd w:val="clear" w:color="auto" w:fill="auto"/>
          </w:tcPr>
          <w:p w14:paraId="5F6F5B62" w14:textId="02C2EE04" w:rsidR="006528B7" w:rsidRPr="00587295" w:rsidRDefault="000F347B" w:rsidP="00D05108">
            <w:pPr>
              <w:rPr>
                <w:sz w:val="20"/>
                <w:szCs w:val="20"/>
              </w:rPr>
            </w:pPr>
            <w:r w:rsidRPr="00587295">
              <w:rPr>
                <w:rFonts w:hint="eastAsia"/>
                <w:sz w:val="20"/>
                <w:szCs w:val="20"/>
              </w:rPr>
              <w:t>三次元点群データ</w:t>
            </w:r>
          </w:p>
        </w:tc>
      </w:tr>
      <w:tr w:rsidR="006528B7" w:rsidRPr="006528B7" w14:paraId="64361223" w14:textId="77777777" w:rsidTr="006528B7">
        <w:tc>
          <w:tcPr>
            <w:tcW w:w="2000" w:type="dxa"/>
            <w:tcBorders>
              <w:bottom w:val="single" w:sz="4" w:space="0" w:color="auto"/>
            </w:tcBorders>
            <w:shd w:val="pct10" w:color="auto" w:fill="auto"/>
          </w:tcPr>
          <w:p w14:paraId="17DAAD25" w14:textId="77777777" w:rsidR="006528B7" w:rsidRPr="006528B7" w:rsidRDefault="006528B7" w:rsidP="006528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データ品質評価尺度</w:t>
            </w:r>
          </w:p>
        </w:tc>
        <w:tc>
          <w:tcPr>
            <w:tcW w:w="6080" w:type="dxa"/>
            <w:shd w:val="clear" w:color="auto" w:fill="auto"/>
          </w:tcPr>
          <w:p w14:paraId="3B310FC0" w14:textId="102F6935" w:rsidR="00D05108" w:rsidRPr="00D05108" w:rsidRDefault="001948BF" w:rsidP="00ED76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三次元点群</w:t>
            </w:r>
            <w:r w:rsidR="000F347B">
              <w:rPr>
                <w:rFonts w:hint="eastAsia"/>
                <w:sz w:val="20"/>
              </w:rPr>
              <w:t>データ</w:t>
            </w:r>
            <w:r w:rsidR="00C21B2F">
              <w:rPr>
                <w:rFonts w:hint="eastAsia"/>
                <w:sz w:val="20"/>
              </w:rPr>
              <w:t>の構造</w:t>
            </w:r>
            <w:r w:rsidR="002F10B2">
              <w:rPr>
                <w:rFonts w:hint="eastAsia"/>
                <w:sz w:val="20"/>
              </w:rPr>
              <w:t>が</w:t>
            </w:r>
            <w:r w:rsidR="00ED76C5">
              <w:rPr>
                <w:rFonts w:hint="eastAsia"/>
                <w:sz w:val="20"/>
              </w:rPr>
              <w:t>、応用スキーマで規定された型に適合している</w:t>
            </w:r>
            <w:r w:rsidR="002F10B2">
              <w:rPr>
                <w:rFonts w:hint="eastAsia"/>
                <w:sz w:val="20"/>
              </w:rPr>
              <w:t>こと</w:t>
            </w:r>
            <w:r w:rsidR="00432B73">
              <w:rPr>
                <w:rFonts w:hint="eastAsia"/>
                <w:sz w:val="20"/>
              </w:rPr>
              <w:t>を評価する</w:t>
            </w:r>
            <w:r w:rsidR="002F10B2">
              <w:rPr>
                <w:rFonts w:hint="eastAsia"/>
                <w:sz w:val="20"/>
              </w:rPr>
              <w:t>。</w:t>
            </w:r>
            <w:r w:rsidR="00D05108">
              <w:rPr>
                <w:rFonts w:hint="eastAsia"/>
                <w:sz w:val="20"/>
              </w:rPr>
              <w:t>不整合のある</w:t>
            </w:r>
            <w:r w:rsidR="002F10B2">
              <w:rPr>
                <w:rFonts w:hint="eastAsia"/>
                <w:sz w:val="20"/>
              </w:rPr>
              <w:t>場合</w:t>
            </w:r>
            <w:r w:rsidR="00D05108">
              <w:rPr>
                <w:rFonts w:hint="eastAsia"/>
                <w:sz w:val="20"/>
              </w:rPr>
              <w:t>をエラーとする。</w:t>
            </w:r>
          </w:p>
        </w:tc>
      </w:tr>
      <w:tr w:rsidR="00ED76C5" w:rsidRPr="006528B7" w14:paraId="204E7D5C" w14:textId="77777777" w:rsidTr="006528B7">
        <w:tc>
          <w:tcPr>
            <w:tcW w:w="2000" w:type="dxa"/>
            <w:tcBorders>
              <w:bottom w:val="single" w:sz="4" w:space="0" w:color="auto"/>
            </w:tcBorders>
            <w:shd w:val="pct10" w:color="auto" w:fill="auto"/>
          </w:tcPr>
          <w:p w14:paraId="0962BD4F" w14:textId="77777777" w:rsidR="00ED76C5" w:rsidRPr="006528B7" w:rsidRDefault="00ED76C5" w:rsidP="006528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データ品質評価手法</w:t>
            </w:r>
          </w:p>
        </w:tc>
        <w:tc>
          <w:tcPr>
            <w:tcW w:w="6080" w:type="dxa"/>
            <w:shd w:val="clear" w:color="auto" w:fill="auto"/>
          </w:tcPr>
          <w:p w14:paraId="4D58F979" w14:textId="3A5E9EDB" w:rsidR="00ED76C5" w:rsidRDefault="00ED76C5" w:rsidP="00480FC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205D87">
              <w:rPr>
                <w:rFonts w:ascii="ＭＳ 明朝" w:hAnsi="ＭＳ 明朝" w:hint="eastAsia"/>
                <w:sz w:val="20"/>
              </w:rPr>
              <w:t>全数検査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  <w:p w14:paraId="508F30C3" w14:textId="359EE116" w:rsidR="00ED76C5" w:rsidRPr="006528B7" w:rsidRDefault="000F347B" w:rsidP="006168C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三次元点群データ</w:t>
            </w:r>
            <w:r w:rsidR="00ED76C5">
              <w:rPr>
                <w:rFonts w:ascii="ＭＳ 明朝" w:hAnsi="ＭＳ 明朝" w:hint="eastAsia"/>
                <w:sz w:val="20"/>
              </w:rPr>
              <w:t>のうち、応用スキーマで規定されたデータ型に適合していない箇所を数える。</w:t>
            </w:r>
          </w:p>
        </w:tc>
      </w:tr>
      <w:tr w:rsidR="00ED76C5" w:rsidRPr="006528B7" w14:paraId="410D7AC1" w14:textId="77777777" w:rsidTr="006528B7">
        <w:tc>
          <w:tcPr>
            <w:tcW w:w="2000" w:type="dxa"/>
            <w:shd w:val="pct10" w:color="auto" w:fill="auto"/>
          </w:tcPr>
          <w:p w14:paraId="7E2C0810" w14:textId="77777777" w:rsidR="00ED76C5" w:rsidRPr="006528B7" w:rsidRDefault="00ED76C5" w:rsidP="006528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適合品質水準</w:t>
            </w:r>
          </w:p>
        </w:tc>
        <w:tc>
          <w:tcPr>
            <w:tcW w:w="6080" w:type="dxa"/>
            <w:shd w:val="clear" w:color="auto" w:fill="auto"/>
          </w:tcPr>
          <w:p w14:paraId="7A3E3F40" w14:textId="55C57EE3" w:rsidR="00ED76C5" w:rsidRPr="006528B7" w:rsidRDefault="00ED76C5" w:rsidP="006528B7">
            <w:pPr>
              <w:rPr>
                <w:sz w:val="20"/>
              </w:rPr>
            </w:pPr>
            <w:r w:rsidRPr="00120F2A">
              <w:rPr>
                <w:rFonts w:hint="eastAsia"/>
                <w:sz w:val="20"/>
              </w:rPr>
              <w:t>データ品質評価手法</w:t>
            </w:r>
            <w:r>
              <w:rPr>
                <w:rFonts w:hint="eastAsia"/>
                <w:sz w:val="20"/>
              </w:rPr>
              <w:t>に基づいて数えた不</w:t>
            </w:r>
            <w:r>
              <w:rPr>
                <w:rFonts w:ascii="ＭＳ 明朝" w:hAnsi="ＭＳ 明朝" w:hint="eastAsia"/>
                <w:sz w:val="20"/>
              </w:rPr>
              <w:t>適合箇所数が0なら合格、0以外なら不合格。</w:t>
            </w:r>
          </w:p>
        </w:tc>
      </w:tr>
    </w:tbl>
    <w:p w14:paraId="5F6B978E" w14:textId="1801BCF1" w:rsidR="00D05108" w:rsidRDefault="00D05108" w:rsidP="00D05108"/>
    <w:p w14:paraId="3679DD63" w14:textId="77777777" w:rsidR="00D05108" w:rsidRDefault="00D05108" w:rsidP="00D05108">
      <w:pPr>
        <w:pStyle w:val="2"/>
        <w:shd w:val="clear" w:color="auto" w:fill="CCCCCC"/>
        <w:ind w:left="440"/>
      </w:pPr>
      <w:bookmarkStart w:id="34" w:name="_Toc476253334"/>
      <w:bookmarkStart w:id="35" w:name="_Toc491093104"/>
      <w:r>
        <w:rPr>
          <w:rFonts w:hint="eastAsia"/>
        </w:rPr>
        <w:t>論理一貫性・定義域一貫性</w:t>
      </w:r>
      <w:bookmarkEnd w:id="34"/>
      <w:bookmarkEnd w:id="35"/>
    </w:p>
    <w:p w14:paraId="7C2EEA90" w14:textId="77777777" w:rsidR="00D05108" w:rsidRDefault="00D05108" w:rsidP="00D05108"/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080"/>
      </w:tblGrid>
      <w:tr w:rsidR="00D05108" w:rsidRPr="006528B7" w14:paraId="3C9F8119" w14:textId="77777777" w:rsidTr="00D05108">
        <w:tc>
          <w:tcPr>
            <w:tcW w:w="2000" w:type="dxa"/>
            <w:tcBorders>
              <w:bottom w:val="single" w:sz="4" w:space="0" w:color="auto"/>
            </w:tcBorders>
            <w:shd w:val="pct10" w:color="auto" w:fill="auto"/>
          </w:tcPr>
          <w:p w14:paraId="2EE9A115" w14:textId="77777777" w:rsidR="00D05108" w:rsidRPr="006528B7" w:rsidRDefault="00D05108" w:rsidP="00D051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データ品質適用範囲</w:t>
            </w:r>
          </w:p>
        </w:tc>
        <w:tc>
          <w:tcPr>
            <w:tcW w:w="6080" w:type="dxa"/>
            <w:shd w:val="clear" w:color="auto" w:fill="auto"/>
          </w:tcPr>
          <w:p w14:paraId="53D56564" w14:textId="16493649" w:rsidR="00D05108" w:rsidRPr="00587295" w:rsidRDefault="005A3155" w:rsidP="006168C3">
            <w:pPr>
              <w:rPr>
                <w:sz w:val="20"/>
                <w:szCs w:val="20"/>
              </w:rPr>
            </w:pPr>
            <w:r w:rsidRPr="00587295">
              <w:rPr>
                <w:rFonts w:hint="eastAsia"/>
                <w:sz w:val="20"/>
                <w:szCs w:val="20"/>
              </w:rPr>
              <w:t>三次元点群</w:t>
            </w:r>
            <w:r w:rsidR="000F347B" w:rsidRPr="00587295">
              <w:rPr>
                <w:rFonts w:hint="eastAsia"/>
                <w:sz w:val="20"/>
                <w:szCs w:val="20"/>
              </w:rPr>
              <w:t>データ</w:t>
            </w:r>
          </w:p>
        </w:tc>
      </w:tr>
      <w:tr w:rsidR="00D05108" w:rsidRPr="006528B7" w14:paraId="08301705" w14:textId="77777777" w:rsidTr="00D05108">
        <w:tc>
          <w:tcPr>
            <w:tcW w:w="2000" w:type="dxa"/>
            <w:tcBorders>
              <w:bottom w:val="single" w:sz="4" w:space="0" w:color="auto"/>
            </w:tcBorders>
            <w:shd w:val="pct10" w:color="auto" w:fill="auto"/>
          </w:tcPr>
          <w:p w14:paraId="4E2878C5" w14:textId="77777777" w:rsidR="00D05108" w:rsidRPr="006528B7" w:rsidRDefault="00D05108" w:rsidP="00D051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データ品質評価尺度</w:t>
            </w:r>
          </w:p>
        </w:tc>
        <w:tc>
          <w:tcPr>
            <w:tcW w:w="6080" w:type="dxa"/>
            <w:shd w:val="clear" w:color="auto" w:fill="auto"/>
          </w:tcPr>
          <w:p w14:paraId="01ADEB7F" w14:textId="69E06E35" w:rsidR="00D05108" w:rsidRPr="006528B7" w:rsidRDefault="001948BF" w:rsidP="000F347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三次元点群</w:t>
            </w:r>
            <w:r w:rsidR="000F347B">
              <w:rPr>
                <w:rFonts w:hint="eastAsia"/>
                <w:sz w:val="20"/>
              </w:rPr>
              <w:t>データ</w:t>
            </w:r>
            <w:r>
              <w:rPr>
                <w:rFonts w:hint="eastAsia"/>
                <w:sz w:val="20"/>
              </w:rPr>
              <w:t>が</w:t>
            </w:r>
            <w:r w:rsidR="00D05108">
              <w:rPr>
                <w:rFonts w:hint="eastAsia"/>
                <w:sz w:val="20"/>
              </w:rPr>
              <w:t>応用スキーマに規定される定義域の範囲に含まれて</w:t>
            </w:r>
            <w:r>
              <w:rPr>
                <w:rFonts w:hint="eastAsia"/>
                <w:sz w:val="20"/>
              </w:rPr>
              <w:t>いるかを評価する。</w:t>
            </w:r>
          </w:p>
        </w:tc>
      </w:tr>
      <w:tr w:rsidR="00D05108" w:rsidRPr="006528B7" w14:paraId="20B9955C" w14:textId="77777777" w:rsidTr="00D05108">
        <w:tc>
          <w:tcPr>
            <w:tcW w:w="2000" w:type="dxa"/>
            <w:tcBorders>
              <w:bottom w:val="single" w:sz="4" w:space="0" w:color="auto"/>
            </w:tcBorders>
            <w:shd w:val="pct10" w:color="auto" w:fill="auto"/>
          </w:tcPr>
          <w:p w14:paraId="37EFD0EB" w14:textId="77777777" w:rsidR="00D05108" w:rsidRPr="006528B7" w:rsidRDefault="00D05108" w:rsidP="00D051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データ品質評価手法</w:t>
            </w:r>
          </w:p>
        </w:tc>
        <w:tc>
          <w:tcPr>
            <w:tcW w:w="6080" w:type="dxa"/>
            <w:shd w:val="clear" w:color="auto" w:fill="auto"/>
          </w:tcPr>
          <w:p w14:paraId="63570AAB" w14:textId="53AEE018" w:rsidR="00ED76C5" w:rsidRDefault="00ED76C5" w:rsidP="00ED76C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205D87">
              <w:rPr>
                <w:rFonts w:ascii="ＭＳ 明朝" w:hAnsi="ＭＳ 明朝" w:hint="eastAsia"/>
                <w:sz w:val="20"/>
              </w:rPr>
              <w:t>全数検査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  <w:p w14:paraId="76EDED68" w14:textId="462D36D0" w:rsidR="00D05108" w:rsidRPr="006528B7" w:rsidRDefault="00D05108" w:rsidP="000F347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各属性の値が応用スキーマ</w:t>
            </w:r>
            <w:r w:rsidR="0040500D">
              <w:rPr>
                <w:rFonts w:hint="eastAsia"/>
                <w:sz w:val="20"/>
              </w:rPr>
              <w:t>で</w:t>
            </w:r>
            <w:r>
              <w:rPr>
                <w:rFonts w:hint="eastAsia"/>
                <w:sz w:val="20"/>
              </w:rPr>
              <w:t>規定する定義域の範囲の中にあ</w:t>
            </w:r>
            <w:r w:rsidR="002F10B2">
              <w:rPr>
                <w:rFonts w:hint="eastAsia"/>
                <w:sz w:val="20"/>
              </w:rPr>
              <w:t>ることを</w:t>
            </w:r>
            <w:r w:rsidR="001948BF">
              <w:rPr>
                <w:rFonts w:hint="eastAsia"/>
                <w:sz w:val="20"/>
              </w:rPr>
              <w:t>確認</w:t>
            </w:r>
            <w:r w:rsidR="002F10B2">
              <w:rPr>
                <w:rFonts w:hint="eastAsia"/>
                <w:sz w:val="20"/>
              </w:rPr>
              <w:t>する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D05108" w:rsidRPr="006528B7" w14:paraId="1A89CB12" w14:textId="77777777" w:rsidTr="00D05108">
        <w:tc>
          <w:tcPr>
            <w:tcW w:w="2000" w:type="dxa"/>
            <w:shd w:val="pct10" w:color="auto" w:fill="auto"/>
          </w:tcPr>
          <w:p w14:paraId="0AA3B787" w14:textId="77777777" w:rsidR="00D05108" w:rsidRPr="006528B7" w:rsidRDefault="00D05108" w:rsidP="00D051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適合品質水準</w:t>
            </w:r>
          </w:p>
        </w:tc>
        <w:tc>
          <w:tcPr>
            <w:tcW w:w="6080" w:type="dxa"/>
            <w:shd w:val="clear" w:color="auto" w:fill="auto"/>
          </w:tcPr>
          <w:p w14:paraId="45C465FF" w14:textId="4F9CAC18" w:rsidR="00D05108" w:rsidRPr="006528B7" w:rsidRDefault="000F347B" w:rsidP="00D051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範囲に含まれていない箇所数が</w:t>
            </w:r>
            <w:r>
              <w:rPr>
                <w:rFonts w:hint="eastAsia"/>
                <w:sz w:val="20"/>
              </w:rPr>
              <w:t>0</w:t>
            </w:r>
            <w:r>
              <w:rPr>
                <w:rFonts w:hint="eastAsia"/>
                <w:sz w:val="20"/>
              </w:rPr>
              <w:t>なら「合格」、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以上なら「不合格」。</w:t>
            </w:r>
          </w:p>
        </w:tc>
      </w:tr>
    </w:tbl>
    <w:p w14:paraId="33402671" w14:textId="77777777" w:rsidR="00B740D0" w:rsidRDefault="00B740D0" w:rsidP="00B740D0"/>
    <w:p w14:paraId="4C57699D" w14:textId="77777777" w:rsidR="001709B0" w:rsidRDefault="001709B0" w:rsidP="00B740D0"/>
    <w:p w14:paraId="178183CC" w14:textId="77777777" w:rsidR="00A65475" w:rsidRDefault="00A65475" w:rsidP="00B740D0"/>
    <w:p w14:paraId="3F0F79AB" w14:textId="74CCBF5E" w:rsidR="00C4579C" w:rsidRDefault="00C4579C" w:rsidP="00C4579C">
      <w:pPr>
        <w:pStyle w:val="2"/>
        <w:shd w:val="clear" w:color="auto" w:fill="CCCCCC"/>
        <w:ind w:left="440"/>
      </w:pPr>
      <w:bookmarkStart w:id="36" w:name="_Toc476253335"/>
      <w:bookmarkStart w:id="37" w:name="_Toc491093105"/>
      <w:r>
        <w:rPr>
          <w:rFonts w:hint="eastAsia"/>
        </w:rPr>
        <w:lastRenderedPageBreak/>
        <w:t>位置正確度</w:t>
      </w:r>
      <w:bookmarkEnd w:id="36"/>
      <w:bookmarkEnd w:id="37"/>
    </w:p>
    <w:p w14:paraId="4FBB6CF0" w14:textId="77777777" w:rsidR="00C4579C" w:rsidRPr="000A15EC" w:rsidRDefault="00C4579C" w:rsidP="00C4579C"/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080"/>
      </w:tblGrid>
      <w:tr w:rsidR="00C4579C" w:rsidRPr="006528B7" w14:paraId="773C20ED" w14:textId="77777777" w:rsidTr="00652F5B">
        <w:tc>
          <w:tcPr>
            <w:tcW w:w="2000" w:type="dxa"/>
            <w:tcBorders>
              <w:bottom w:val="single" w:sz="4" w:space="0" w:color="auto"/>
            </w:tcBorders>
            <w:shd w:val="pct10" w:color="auto" w:fill="auto"/>
          </w:tcPr>
          <w:p w14:paraId="644F0887" w14:textId="77777777" w:rsidR="00C4579C" w:rsidRPr="006528B7" w:rsidRDefault="00C4579C" w:rsidP="00652F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データ品質適用範囲</w:t>
            </w:r>
          </w:p>
        </w:tc>
        <w:tc>
          <w:tcPr>
            <w:tcW w:w="6080" w:type="dxa"/>
            <w:shd w:val="clear" w:color="auto" w:fill="auto"/>
          </w:tcPr>
          <w:p w14:paraId="47071EF9" w14:textId="063ACC30" w:rsidR="00C4579C" w:rsidRPr="006528B7" w:rsidRDefault="00C4579C" w:rsidP="006168C3">
            <w:pPr>
              <w:rPr>
                <w:sz w:val="20"/>
              </w:rPr>
            </w:pPr>
            <w:r w:rsidRPr="00D218FE">
              <w:rPr>
                <w:rFonts w:hint="eastAsia"/>
                <w:sz w:val="20"/>
              </w:rPr>
              <w:t>三次元点群</w:t>
            </w:r>
            <w:r w:rsidR="000F347B" w:rsidRPr="00D218FE">
              <w:rPr>
                <w:rFonts w:hint="eastAsia"/>
                <w:sz w:val="20"/>
              </w:rPr>
              <w:t>データ</w:t>
            </w:r>
          </w:p>
        </w:tc>
      </w:tr>
      <w:tr w:rsidR="00C4579C" w:rsidRPr="006528B7" w14:paraId="71E67A19" w14:textId="77777777" w:rsidTr="00652F5B">
        <w:tc>
          <w:tcPr>
            <w:tcW w:w="2000" w:type="dxa"/>
            <w:tcBorders>
              <w:bottom w:val="single" w:sz="4" w:space="0" w:color="auto"/>
            </w:tcBorders>
            <w:shd w:val="pct10" w:color="auto" w:fill="auto"/>
          </w:tcPr>
          <w:p w14:paraId="58C82892" w14:textId="77777777" w:rsidR="00C4579C" w:rsidRPr="006528B7" w:rsidRDefault="00C4579C" w:rsidP="00652F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データ品質評価尺度</w:t>
            </w:r>
          </w:p>
        </w:tc>
        <w:tc>
          <w:tcPr>
            <w:tcW w:w="6080" w:type="dxa"/>
            <w:shd w:val="clear" w:color="auto" w:fill="auto"/>
          </w:tcPr>
          <w:p w14:paraId="55D82EB1" w14:textId="77777777" w:rsidR="00C4579C" w:rsidRDefault="000F347B" w:rsidP="00104C93">
            <w:pPr>
              <w:rPr>
                <w:color w:val="FF0000"/>
                <w:sz w:val="20"/>
              </w:rPr>
            </w:pPr>
            <w:r w:rsidRPr="00D218FE">
              <w:rPr>
                <w:rFonts w:hint="eastAsia"/>
                <w:sz w:val="20"/>
              </w:rPr>
              <w:t>位置正確度が、規定された許容範囲内であるか評価する。</w:t>
            </w:r>
          </w:p>
          <w:p w14:paraId="11C94847" w14:textId="76D7EB82" w:rsidR="00EB2F51" w:rsidRPr="00696793" w:rsidRDefault="00EB2F51" w:rsidP="00104C93">
            <w:pPr>
              <w:rPr>
                <w:rFonts w:asciiTheme="majorEastAsia" w:eastAsiaTheme="majorEastAsia" w:hAnsiTheme="majorEastAsia"/>
                <w:sz w:val="20"/>
              </w:rPr>
            </w:pPr>
            <w:r w:rsidRPr="00696793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（</w:t>
            </w:r>
            <w:r w:rsidR="004A5C94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製品に</w:t>
            </w:r>
            <w:r w:rsidRPr="00696793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必要</w:t>
            </w:r>
            <w:r w:rsidR="00AC5AC8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な</w:t>
            </w:r>
            <w:r w:rsidR="00AC5AC8">
              <w:rPr>
                <w:rFonts w:asciiTheme="majorEastAsia" w:eastAsiaTheme="majorEastAsia" w:hAnsiTheme="majorEastAsia"/>
                <w:color w:val="0000FF"/>
                <w:sz w:val="20"/>
              </w:rPr>
              <w:t>正確度</w:t>
            </w:r>
            <w:r w:rsidR="00A65475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を</w:t>
            </w:r>
            <w:r w:rsidR="00A65475">
              <w:rPr>
                <w:rFonts w:asciiTheme="majorEastAsia" w:eastAsiaTheme="majorEastAsia" w:hAnsiTheme="majorEastAsia"/>
                <w:color w:val="0000FF"/>
                <w:sz w:val="20"/>
              </w:rPr>
              <w:t>記載する</w:t>
            </w:r>
            <w:r w:rsidRPr="00696793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）</w:t>
            </w:r>
          </w:p>
        </w:tc>
      </w:tr>
      <w:tr w:rsidR="00C4579C" w:rsidRPr="000D4C1B" w14:paraId="079F92B4" w14:textId="77777777" w:rsidTr="00652F5B">
        <w:tc>
          <w:tcPr>
            <w:tcW w:w="2000" w:type="dxa"/>
            <w:tcBorders>
              <w:bottom w:val="single" w:sz="4" w:space="0" w:color="auto"/>
            </w:tcBorders>
            <w:shd w:val="pct10" w:color="auto" w:fill="auto"/>
          </w:tcPr>
          <w:p w14:paraId="31E6F4AA" w14:textId="77777777" w:rsidR="00C4579C" w:rsidRPr="006528B7" w:rsidRDefault="00C4579C" w:rsidP="00652F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データ品質評価手法</w:t>
            </w:r>
          </w:p>
        </w:tc>
        <w:tc>
          <w:tcPr>
            <w:tcW w:w="6080" w:type="dxa"/>
            <w:shd w:val="clear" w:color="auto" w:fill="auto"/>
          </w:tcPr>
          <w:p w14:paraId="1AD8BB8B" w14:textId="1FA80441" w:rsidR="000D4C1B" w:rsidRPr="00A65475" w:rsidRDefault="00F41C29" w:rsidP="00A65475">
            <w:pPr>
              <w:rPr>
                <w:rFonts w:asciiTheme="majorEastAsia" w:eastAsiaTheme="majorEastAsia" w:hAnsiTheme="majorEastAsia"/>
                <w:color w:val="0000FF"/>
                <w:sz w:val="20"/>
              </w:rPr>
            </w:pPr>
            <w:r w:rsidRPr="00D218FE">
              <w:rPr>
                <w:rFonts w:hint="eastAsia"/>
                <w:sz w:val="20"/>
              </w:rPr>
              <w:t>（検証点検査）検証点の誤差が、許容範囲内であるか検査する。</w:t>
            </w:r>
            <w:r>
              <w:rPr>
                <w:color w:val="FF0000"/>
                <w:sz w:val="20"/>
              </w:rPr>
              <w:br/>
            </w:r>
            <w:r w:rsidR="000D4C1B" w:rsidRPr="00696793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（</w:t>
            </w:r>
            <w:r w:rsidR="00A65475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例えば</w:t>
            </w:r>
            <w:r w:rsidR="00A65475">
              <w:rPr>
                <w:rFonts w:asciiTheme="majorEastAsia" w:eastAsiaTheme="majorEastAsia" w:hAnsiTheme="majorEastAsia"/>
                <w:color w:val="0000FF"/>
                <w:sz w:val="20"/>
              </w:rPr>
              <w:t>、</w:t>
            </w:r>
            <w:r w:rsidR="00A65475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「</w:t>
            </w:r>
            <w:r w:rsidR="00A65475" w:rsidRPr="00A65475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UAV</w:t>
            </w:r>
            <w:r w:rsidR="00A65475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を用いた公共測量マニュアル（案）」に</w:t>
            </w:r>
            <w:r w:rsidR="00A65475">
              <w:rPr>
                <w:rFonts w:asciiTheme="majorEastAsia" w:eastAsiaTheme="majorEastAsia" w:hAnsiTheme="majorEastAsia"/>
                <w:color w:val="0000FF"/>
                <w:sz w:val="20"/>
              </w:rPr>
              <w:t>おける</w:t>
            </w:r>
            <w:r w:rsidR="00A65475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「</w:t>
            </w:r>
            <w:r w:rsidR="00A65475" w:rsidRPr="00A65475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標定点の残差及び検証点の較差の点検</w:t>
            </w:r>
            <w:r w:rsidR="00A65475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」など</w:t>
            </w:r>
            <w:r w:rsidR="00A65475">
              <w:rPr>
                <w:rFonts w:asciiTheme="majorEastAsia" w:eastAsiaTheme="majorEastAsia" w:hAnsiTheme="majorEastAsia"/>
                <w:color w:val="0000FF"/>
                <w:sz w:val="20"/>
              </w:rPr>
              <w:t>を参考</w:t>
            </w:r>
            <w:r w:rsidR="00A65475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に</w:t>
            </w:r>
            <w:r w:rsidR="004A5C94">
              <w:rPr>
                <w:rFonts w:asciiTheme="majorEastAsia" w:eastAsiaTheme="majorEastAsia" w:hAnsiTheme="majorEastAsia"/>
                <w:color w:val="0000FF"/>
                <w:sz w:val="20"/>
              </w:rPr>
              <w:t>品質</w:t>
            </w:r>
            <w:r w:rsidR="000D4C1B" w:rsidRPr="00696793">
              <w:rPr>
                <w:rFonts w:asciiTheme="majorEastAsia" w:eastAsiaTheme="majorEastAsia" w:hAnsiTheme="majorEastAsia"/>
                <w:color w:val="0000FF"/>
                <w:sz w:val="20"/>
              </w:rPr>
              <w:t>評価手法を設定する</w:t>
            </w:r>
            <w:r w:rsidR="000D4C1B" w:rsidRPr="00696793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）</w:t>
            </w:r>
          </w:p>
        </w:tc>
      </w:tr>
      <w:tr w:rsidR="00C4579C" w:rsidRPr="006528B7" w14:paraId="3EFE13C3" w14:textId="77777777" w:rsidTr="00FE41D0">
        <w:tc>
          <w:tcPr>
            <w:tcW w:w="2000" w:type="dxa"/>
            <w:shd w:val="pct10" w:color="auto" w:fill="auto"/>
          </w:tcPr>
          <w:p w14:paraId="0FCBA749" w14:textId="77777777" w:rsidR="00C4579C" w:rsidRPr="006528B7" w:rsidRDefault="00C4579C" w:rsidP="00652F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適合品質水準</w:t>
            </w:r>
          </w:p>
        </w:tc>
        <w:tc>
          <w:tcPr>
            <w:tcW w:w="6080" w:type="dxa"/>
            <w:shd w:val="clear" w:color="auto" w:fill="auto"/>
          </w:tcPr>
          <w:p w14:paraId="4F34FDEC" w14:textId="2437F509" w:rsidR="00C4579C" w:rsidRPr="000F347B" w:rsidRDefault="000D4C1B" w:rsidP="00963209">
            <w:pPr>
              <w:rPr>
                <w:color w:val="FF0000"/>
                <w:sz w:val="20"/>
              </w:rPr>
            </w:pPr>
            <w:r w:rsidRPr="00D218FE">
              <w:rPr>
                <w:rFonts w:hint="eastAsia"/>
                <w:sz w:val="20"/>
              </w:rPr>
              <w:t>評価結果が規定された許容範囲内であれば合格、それ以外なら不合格。</w:t>
            </w:r>
          </w:p>
        </w:tc>
      </w:tr>
    </w:tbl>
    <w:p w14:paraId="3448EF31" w14:textId="77777777" w:rsidR="00C4579C" w:rsidRPr="000A15EC" w:rsidRDefault="00C4579C" w:rsidP="00C4579C"/>
    <w:p w14:paraId="5199BC50" w14:textId="0A291374" w:rsidR="00C4579C" w:rsidRPr="00696793" w:rsidRDefault="00932CFC" w:rsidP="00C4579C">
      <w:pPr>
        <w:rPr>
          <w:rFonts w:asciiTheme="majorEastAsia" w:eastAsiaTheme="majorEastAsia" w:hAnsiTheme="majorEastAsia"/>
          <w:color w:val="0000FF"/>
        </w:rPr>
      </w:pPr>
      <w:r w:rsidRPr="00696793">
        <w:rPr>
          <w:rFonts w:asciiTheme="majorEastAsia" w:eastAsiaTheme="majorEastAsia" w:hAnsiTheme="majorEastAsia" w:hint="eastAsia"/>
          <w:color w:val="0000FF"/>
        </w:rPr>
        <w:t>（</w:t>
      </w:r>
      <w:r w:rsidRPr="00696793">
        <w:rPr>
          <w:rFonts w:asciiTheme="majorEastAsia" w:eastAsiaTheme="majorEastAsia" w:hAnsiTheme="majorEastAsia"/>
          <w:color w:val="0000FF"/>
        </w:rPr>
        <w:t>必要</w:t>
      </w:r>
      <w:r w:rsidRPr="00696793">
        <w:rPr>
          <w:rFonts w:asciiTheme="majorEastAsia" w:eastAsiaTheme="majorEastAsia" w:hAnsiTheme="majorEastAsia" w:hint="eastAsia"/>
          <w:color w:val="0000FF"/>
        </w:rPr>
        <w:t>に</w:t>
      </w:r>
      <w:r w:rsidR="00EB2F51" w:rsidRPr="00696793">
        <w:rPr>
          <w:rFonts w:asciiTheme="majorEastAsia" w:eastAsiaTheme="majorEastAsia" w:hAnsiTheme="majorEastAsia"/>
          <w:color w:val="0000FF"/>
        </w:rPr>
        <w:t>応じて</w:t>
      </w:r>
      <w:r w:rsidR="00EB2F51" w:rsidRPr="00696793">
        <w:rPr>
          <w:rFonts w:asciiTheme="majorEastAsia" w:eastAsiaTheme="majorEastAsia" w:hAnsiTheme="majorEastAsia" w:hint="eastAsia"/>
          <w:color w:val="0000FF"/>
        </w:rPr>
        <w:t>、</w:t>
      </w:r>
      <w:r w:rsidRPr="00696793">
        <w:rPr>
          <w:rFonts w:asciiTheme="majorEastAsia" w:eastAsiaTheme="majorEastAsia" w:hAnsiTheme="majorEastAsia"/>
          <w:color w:val="0000FF"/>
        </w:rPr>
        <w:t>データ品質の項目</w:t>
      </w:r>
      <w:r w:rsidRPr="00696793">
        <w:rPr>
          <w:rFonts w:asciiTheme="majorEastAsia" w:eastAsiaTheme="majorEastAsia" w:hAnsiTheme="majorEastAsia" w:hint="eastAsia"/>
          <w:color w:val="0000FF"/>
        </w:rPr>
        <w:t>を</w:t>
      </w:r>
      <w:r w:rsidR="004A5C94">
        <w:rPr>
          <w:rFonts w:asciiTheme="majorEastAsia" w:eastAsiaTheme="majorEastAsia" w:hAnsiTheme="majorEastAsia"/>
          <w:color w:val="0000FF"/>
        </w:rPr>
        <w:t>加除</w:t>
      </w:r>
      <w:r w:rsidR="004A5C94">
        <w:rPr>
          <w:rFonts w:asciiTheme="majorEastAsia" w:eastAsiaTheme="majorEastAsia" w:hAnsiTheme="majorEastAsia" w:hint="eastAsia"/>
          <w:color w:val="0000FF"/>
        </w:rPr>
        <w:t>し、</w:t>
      </w:r>
      <w:r w:rsidR="004A5C94">
        <w:rPr>
          <w:rFonts w:asciiTheme="majorEastAsia" w:eastAsiaTheme="majorEastAsia" w:hAnsiTheme="majorEastAsia"/>
          <w:color w:val="0000FF"/>
        </w:rPr>
        <w:t>評価尺度、評価手法を記述する</w:t>
      </w:r>
      <w:r w:rsidRPr="00696793">
        <w:rPr>
          <w:rFonts w:asciiTheme="majorEastAsia" w:eastAsiaTheme="majorEastAsia" w:hAnsiTheme="majorEastAsia" w:hint="eastAsia"/>
          <w:color w:val="0000FF"/>
        </w:rPr>
        <w:t>）</w:t>
      </w:r>
    </w:p>
    <w:p w14:paraId="71A30A6E" w14:textId="34649783" w:rsidR="00B61ECD" w:rsidRDefault="00B61ECD" w:rsidP="00C4579C">
      <w:r>
        <w:rPr>
          <w:rFonts w:hint="eastAsia"/>
        </w:rPr>
        <w:t xml:space="preserve">　　</w:t>
      </w:r>
    </w:p>
    <w:p w14:paraId="796B3EB9" w14:textId="2FDF1DD8" w:rsidR="006528B7" w:rsidRDefault="006528B7" w:rsidP="006528B7">
      <w:pPr>
        <w:pStyle w:val="1"/>
        <w:pBdr>
          <w:bottom w:val="single" w:sz="12" w:space="1" w:color="666699"/>
        </w:pBdr>
        <w:spacing w:before="240"/>
      </w:pPr>
      <w:bookmarkStart w:id="38" w:name="_Toc491093106"/>
      <w:r>
        <w:rPr>
          <w:rFonts w:hint="eastAsia"/>
        </w:rPr>
        <w:t xml:space="preserve">7. </w:t>
      </w:r>
      <w:r>
        <w:rPr>
          <w:rFonts w:hint="eastAsia"/>
        </w:rPr>
        <w:t>データ製品配布</w:t>
      </w:r>
      <w:bookmarkEnd w:id="38"/>
    </w:p>
    <w:p w14:paraId="22523E10" w14:textId="77777777" w:rsidR="006528B7" w:rsidRDefault="006528B7" w:rsidP="006528B7">
      <w:pPr>
        <w:pStyle w:val="2"/>
        <w:pBdr>
          <w:bottom w:val="single" w:sz="8" w:space="1" w:color="666699"/>
        </w:pBdr>
        <w:spacing w:before="240"/>
      </w:pPr>
      <w:bookmarkStart w:id="39" w:name="_Toc491093107"/>
      <w:r>
        <w:rPr>
          <w:rFonts w:hint="eastAsia"/>
        </w:rPr>
        <w:t xml:space="preserve">7.1. </w:t>
      </w:r>
      <w:r>
        <w:rPr>
          <w:rFonts w:hint="eastAsia"/>
        </w:rPr>
        <w:t>書式名称</w:t>
      </w:r>
      <w:bookmarkEnd w:id="39"/>
    </w:p>
    <w:p w14:paraId="73D7F233" w14:textId="5985DAAE" w:rsidR="00910C85" w:rsidRDefault="00B63258" w:rsidP="00C167B3">
      <w:r>
        <w:rPr>
          <w:rFonts w:hint="eastAsia"/>
          <w:color w:val="FF0000"/>
        </w:rPr>
        <w:t>.txt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.csv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.las</w:t>
      </w:r>
      <w:r>
        <w:rPr>
          <w:rFonts w:hint="eastAsia"/>
          <w:color w:val="FF0000"/>
        </w:rPr>
        <w:t>等の</w:t>
      </w:r>
      <w:r w:rsidR="00494FA1" w:rsidRPr="0078690B">
        <w:rPr>
          <w:rFonts w:hint="eastAsia"/>
          <w:color w:val="FF0000"/>
        </w:rPr>
        <w:t>テキスト</w:t>
      </w:r>
      <w:r w:rsidR="00494FA1" w:rsidRPr="0078690B">
        <w:rPr>
          <w:color w:val="FF0000"/>
        </w:rPr>
        <w:t>形式</w:t>
      </w:r>
      <w:r w:rsidR="00494FA1" w:rsidRPr="0078690B">
        <w:rPr>
          <w:rFonts w:hint="eastAsia"/>
          <w:color w:val="FF0000"/>
        </w:rPr>
        <w:t>。</w:t>
      </w:r>
      <w:r w:rsidR="00A703AB">
        <w:rPr>
          <w:rFonts w:hint="eastAsia"/>
        </w:rPr>
        <w:t xml:space="preserve">　</w:t>
      </w:r>
      <w:r w:rsidR="00C167B3">
        <w:rPr>
          <w:rFonts w:hint="eastAsia"/>
        </w:rPr>
        <w:t>「測量成果電子納品要領」を用いる。</w:t>
      </w:r>
    </w:p>
    <w:p w14:paraId="29176214" w14:textId="3EFE8A13" w:rsidR="006168C3" w:rsidRPr="00696793" w:rsidRDefault="0078690B" w:rsidP="00C167B3">
      <w:pPr>
        <w:rPr>
          <w:rFonts w:asciiTheme="majorEastAsia" w:eastAsiaTheme="majorEastAsia" w:hAnsiTheme="majorEastAsia"/>
          <w:color w:val="0000FF"/>
        </w:rPr>
      </w:pPr>
      <w:r w:rsidRPr="00696793">
        <w:rPr>
          <w:rFonts w:asciiTheme="majorEastAsia" w:eastAsiaTheme="majorEastAsia" w:hAnsiTheme="majorEastAsia" w:hint="eastAsia"/>
          <w:color w:val="0000FF"/>
        </w:rPr>
        <w:t>（</w:t>
      </w:r>
      <w:r w:rsidR="00A8623D" w:rsidRPr="00696793">
        <w:rPr>
          <w:rFonts w:asciiTheme="majorEastAsia" w:eastAsiaTheme="majorEastAsia" w:hAnsiTheme="majorEastAsia" w:hint="eastAsia"/>
          <w:color w:val="0000FF"/>
        </w:rPr>
        <w:t>必要な</w:t>
      </w:r>
      <w:r w:rsidR="00A8623D" w:rsidRPr="00696793">
        <w:rPr>
          <w:rFonts w:asciiTheme="majorEastAsia" w:eastAsiaTheme="majorEastAsia" w:hAnsiTheme="majorEastAsia"/>
          <w:color w:val="0000FF"/>
        </w:rPr>
        <w:t>形式を指定</w:t>
      </w:r>
      <w:r w:rsidR="00696793" w:rsidRPr="00696793">
        <w:rPr>
          <w:rFonts w:asciiTheme="majorEastAsia" w:eastAsiaTheme="majorEastAsia" w:hAnsiTheme="majorEastAsia" w:hint="eastAsia"/>
          <w:color w:val="0000FF"/>
        </w:rPr>
        <w:t>する</w:t>
      </w:r>
      <w:r w:rsidRPr="00696793">
        <w:rPr>
          <w:rFonts w:asciiTheme="majorEastAsia" w:eastAsiaTheme="majorEastAsia" w:hAnsiTheme="majorEastAsia" w:hint="eastAsia"/>
          <w:color w:val="0000FF"/>
        </w:rPr>
        <w:t>）</w:t>
      </w:r>
    </w:p>
    <w:p w14:paraId="011A66F8" w14:textId="77777777" w:rsidR="006168C3" w:rsidRPr="00910C85" w:rsidRDefault="006168C3" w:rsidP="00C167B3">
      <w:pPr>
        <w:rPr>
          <w:b/>
        </w:rPr>
      </w:pPr>
    </w:p>
    <w:p w14:paraId="0281C948" w14:textId="77777777" w:rsidR="006528B7" w:rsidRDefault="006528B7" w:rsidP="006528B7">
      <w:pPr>
        <w:pStyle w:val="1"/>
        <w:pBdr>
          <w:bottom w:val="single" w:sz="12" w:space="1" w:color="666699"/>
        </w:pBdr>
        <w:spacing w:before="240"/>
      </w:pPr>
      <w:bookmarkStart w:id="40" w:name="_Toc491093108"/>
      <w:r>
        <w:rPr>
          <w:rFonts w:hint="eastAsia"/>
        </w:rPr>
        <w:t xml:space="preserve">8. </w:t>
      </w:r>
      <w:r>
        <w:rPr>
          <w:rFonts w:hint="eastAsia"/>
        </w:rPr>
        <w:t>メタデータ</w:t>
      </w:r>
      <w:bookmarkEnd w:id="40"/>
    </w:p>
    <w:p w14:paraId="7B6C4176" w14:textId="585C81B8" w:rsidR="00480FC6" w:rsidRDefault="00932CFC" w:rsidP="006528B7">
      <w:r w:rsidRPr="00932CFC">
        <w:rPr>
          <w:rFonts w:hint="eastAsia"/>
        </w:rPr>
        <w:t>JMP2.0</w:t>
      </w:r>
      <w:r w:rsidRPr="00932CFC">
        <w:rPr>
          <w:rFonts w:hint="eastAsia"/>
        </w:rPr>
        <w:t>に基づいて作成する。</w:t>
      </w:r>
    </w:p>
    <w:p w14:paraId="6FE95239" w14:textId="77777777" w:rsidR="00932CFC" w:rsidRDefault="00932CFC" w:rsidP="006528B7"/>
    <w:p w14:paraId="1B750A4A" w14:textId="77777777" w:rsidR="006528B7" w:rsidRDefault="006528B7" w:rsidP="006528B7">
      <w:pPr>
        <w:pStyle w:val="1"/>
        <w:pBdr>
          <w:bottom w:val="single" w:sz="12" w:space="1" w:color="666699"/>
        </w:pBdr>
        <w:spacing w:before="240"/>
      </w:pPr>
      <w:bookmarkStart w:id="41" w:name="_Toc491093109"/>
      <w:r>
        <w:rPr>
          <w:rFonts w:hint="eastAsia"/>
        </w:rPr>
        <w:t xml:space="preserve">9. </w:t>
      </w:r>
      <w:r>
        <w:rPr>
          <w:rFonts w:hint="eastAsia"/>
        </w:rPr>
        <w:t>その他</w:t>
      </w:r>
      <w:bookmarkEnd w:id="41"/>
    </w:p>
    <w:p w14:paraId="6B2CE0B5" w14:textId="25149EC4" w:rsidR="00480FC6" w:rsidRPr="0078690B" w:rsidRDefault="00480FC6" w:rsidP="00480FC6">
      <w:pPr>
        <w:rPr>
          <w:color w:val="0000FF"/>
        </w:rPr>
      </w:pPr>
      <w:r>
        <w:rPr>
          <w:rFonts w:hint="eastAsia"/>
        </w:rPr>
        <w:t>特になし</w:t>
      </w:r>
      <w:r w:rsidRPr="00696793">
        <w:rPr>
          <w:rFonts w:asciiTheme="majorEastAsia" w:eastAsiaTheme="majorEastAsia" w:hAnsiTheme="majorEastAsia" w:hint="eastAsia"/>
          <w:color w:val="0000FF"/>
        </w:rPr>
        <w:t>（必要があれば記入</w:t>
      </w:r>
      <w:r w:rsidR="0078690B" w:rsidRPr="00696793">
        <w:rPr>
          <w:rFonts w:asciiTheme="majorEastAsia" w:eastAsiaTheme="majorEastAsia" w:hAnsiTheme="majorEastAsia" w:hint="eastAsia"/>
          <w:color w:val="0000FF"/>
        </w:rPr>
        <w:t>する</w:t>
      </w:r>
      <w:r w:rsidRPr="00696793">
        <w:rPr>
          <w:rFonts w:asciiTheme="majorEastAsia" w:eastAsiaTheme="majorEastAsia" w:hAnsiTheme="majorEastAsia" w:hint="eastAsia"/>
          <w:color w:val="0000FF"/>
        </w:rPr>
        <w:t>）</w:t>
      </w:r>
    </w:p>
    <w:p w14:paraId="33B56C7A" w14:textId="77777777" w:rsidR="00480FC6" w:rsidRPr="00480FC6" w:rsidRDefault="00480FC6" w:rsidP="00480FC6"/>
    <w:sectPr w:rsidR="00480FC6" w:rsidRPr="00480FC6" w:rsidSect="00AB77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33C60" w14:textId="77777777" w:rsidR="00597C44" w:rsidRDefault="00597C44" w:rsidP="009751EE">
      <w:r>
        <w:separator/>
      </w:r>
    </w:p>
  </w:endnote>
  <w:endnote w:type="continuationSeparator" w:id="0">
    <w:p w14:paraId="11BD283A" w14:textId="77777777" w:rsidR="00597C44" w:rsidRDefault="00597C44" w:rsidP="0097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32660"/>
      <w:docPartObj>
        <w:docPartGallery w:val="Page Numbers (Bottom of Page)"/>
        <w:docPartUnique/>
      </w:docPartObj>
    </w:sdtPr>
    <w:sdtEndPr/>
    <w:sdtContent>
      <w:p w14:paraId="592F71F5" w14:textId="6E73ED8D" w:rsidR="009C6659" w:rsidRDefault="009C665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7DE" w:rsidRPr="00B327DE">
          <w:rPr>
            <w:noProof/>
            <w:lang w:val="ja-JP"/>
          </w:rPr>
          <w:t>7</w:t>
        </w:r>
        <w:r>
          <w:rPr>
            <w:noProof/>
            <w:lang w:val="ja-JP"/>
          </w:rPr>
          <w:fldChar w:fldCharType="end"/>
        </w:r>
      </w:p>
    </w:sdtContent>
  </w:sdt>
  <w:p w14:paraId="0C33972E" w14:textId="77777777" w:rsidR="009C6659" w:rsidRDefault="009C66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BD36A" w14:textId="77777777" w:rsidR="00597C44" w:rsidRDefault="00597C44" w:rsidP="009751EE">
      <w:r>
        <w:separator/>
      </w:r>
    </w:p>
  </w:footnote>
  <w:footnote w:type="continuationSeparator" w:id="0">
    <w:p w14:paraId="4A08C2B3" w14:textId="77777777" w:rsidR="00597C44" w:rsidRDefault="00597C44" w:rsidP="0097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E48"/>
    <w:multiLevelType w:val="hybridMultilevel"/>
    <w:tmpl w:val="6CC06770"/>
    <w:lvl w:ilvl="0" w:tplc="6A4AE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C116A"/>
    <w:multiLevelType w:val="hybridMultilevel"/>
    <w:tmpl w:val="5DBA33D2"/>
    <w:lvl w:ilvl="0" w:tplc="961C41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DF2E8F"/>
    <w:multiLevelType w:val="hybridMultilevel"/>
    <w:tmpl w:val="B6902D78"/>
    <w:lvl w:ilvl="0" w:tplc="3BFC9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B00CAB"/>
    <w:multiLevelType w:val="hybridMultilevel"/>
    <w:tmpl w:val="1224678A"/>
    <w:lvl w:ilvl="0" w:tplc="677457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C65F49"/>
    <w:multiLevelType w:val="hybridMultilevel"/>
    <w:tmpl w:val="9578BC6E"/>
    <w:lvl w:ilvl="0" w:tplc="78C6C1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167EB"/>
    <w:multiLevelType w:val="hybridMultilevel"/>
    <w:tmpl w:val="D1401928"/>
    <w:lvl w:ilvl="0" w:tplc="279C0A3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C7018E"/>
    <w:multiLevelType w:val="hybridMultilevel"/>
    <w:tmpl w:val="6FACA468"/>
    <w:lvl w:ilvl="0" w:tplc="3DCE54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0D1A78"/>
    <w:multiLevelType w:val="hybridMultilevel"/>
    <w:tmpl w:val="5916FA3C"/>
    <w:lvl w:ilvl="0" w:tplc="C26E841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1F2FF1"/>
    <w:multiLevelType w:val="hybridMultilevel"/>
    <w:tmpl w:val="A19A116C"/>
    <w:lvl w:ilvl="0" w:tplc="6E24B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AA6CD4"/>
    <w:multiLevelType w:val="hybridMultilevel"/>
    <w:tmpl w:val="9D24F838"/>
    <w:lvl w:ilvl="0" w:tplc="19067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DC5CD5"/>
    <w:multiLevelType w:val="hybridMultilevel"/>
    <w:tmpl w:val="307A32D0"/>
    <w:lvl w:ilvl="0" w:tplc="7B1C4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CF3CAF"/>
    <w:multiLevelType w:val="hybridMultilevel"/>
    <w:tmpl w:val="280E23B6"/>
    <w:lvl w:ilvl="0" w:tplc="0F0CB6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7BB4C7A"/>
    <w:multiLevelType w:val="hybridMultilevel"/>
    <w:tmpl w:val="F948EB06"/>
    <w:lvl w:ilvl="0" w:tplc="0E509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F42D0B"/>
    <w:multiLevelType w:val="hybridMultilevel"/>
    <w:tmpl w:val="9DBA52AC"/>
    <w:lvl w:ilvl="0" w:tplc="C4D49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CB2AAB"/>
    <w:multiLevelType w:val="hybridMultilevel"/>
    <w:tmpl w:val="788C14A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AF6485"/>
    <w:multiLevelType w:val="hybridMultilevel"/>
    <w:tmpl w:val="EFBC8E78"/>
    <w:lvl w:ilvl="0" w:tplc="2D6AA6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90687A"/>
    <w:multiLevelType w:val="hybridMultilevel"/>
    <w:tmpl w:val="70BC6A44"/>
    <w:lvl w:ilvl="0" w:tplc="2B5CB58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7E304DA6"/>
    <w:multiLevelType w:val="hybridMultilevel"/>
    <w:tmpl w:val="A3F45974"/>
    <w:lvl w:ilvl="0" w:tplc="A7AAA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16"/>
  </w:num>
  <w:num w:numId="6">
    <w:abstractNumId w:val="4"/>
  </w:num>
  <w:num w:numId="7">
    <w:abstractNumId w:val="17"/>
  </w:num>
  <w:num w:numId="8">
    <w:abstractNumId w:val="11"/>
  </w:num>
  <w:num w:numId="9">
    <w:abstractNumId w:val="12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  <w:num w:numId="14">
    <w:abstractNumId w:val="13"/>
  </w:num>
  <w:num w:numId="15">
    <w:abstractNumId w:val="14"/>
  </w:num>
  <w:num w:numId="16">
    <w:abstractNumId w:val="7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B7"/>
    <w:rsid w:val="000053E6"/>
    <w:rsid w:val="00036D4C"/>
    <w:rsid w:val="00037758"/>
    <w:rsid w:val="00071639"/>
    <w:rsid w:val="0008303C"/>
    <w:rsid w:val="000922FE"/>
    <w:rsid w:val="00094BFC"/>
    <w:rsid w:val="000A15EC"/>
    <w:rsid w:val="000C03F1"/>
    <w:rsid w:val="000D1275"/>
    <w:rsid w:val="000D4C1B"/>
    <w:rsid w:val="000E0746"/>
    <w:rsid w:val="000F347B"/>
    <w:rsid w:val="001046A8"/>
    <w:rsid w:val="00104C93"/>
    <w:rsid w:val="00105140"/>
    <w:rsid w:val="001076E9"/>
    <w:rsid w:val="0011446B"/>
    <w:rsid w:val="00124968"/>
    <w:rsid w:val="0013754D"/>
    <w:rsid w:val="00152CDF"/>
    <w:rsid w:val="0015571B"/>
    <w:rsid w:val="001623C0"/>
    <w:rsid w:val="00163B27"/>
    <w:rsid w:val="001709B0"/>
    <w:rsid w:val="001855DC"/>
    <w:rsid w:val="0018765E"/>
    <w:rsid w:val="00187D20"/>
    <w:rsid w:val="001948BF"/>
    <w:rsid w:val="001A2FE3"/>
    <w:rsid w:val="001A67FE"/>
    <w:rsid w:val="001B0C56"/>
    <w:rsid w:val="001D2BFF"/>
    <w:rsid w:val="001D3ED7"/>
    <w:rsid w:val="001E0DDB"/>
    <w:rsid w:val="0022122B"/>
    <w:rsid w:val="0022130A"/>
    <w:rsid w:val="002340FD"/>
    <w:rsid w:val="00256EEB"/>
    <w:rsid w:val="0026387F"/>
    <w:rsid w:val="00286581"/>
    <w:rsid w:val="00287FB1"/>
    <w:rsid w:val="002A1EDB"/>
    <w:rsid w:val="002A7E82"/>
    <w:rsid w:val="002B4BED"/>
    <w:rsid w:val="002D2699"/>
    <w:rsid w:val="002D61BC"/>
    <w:rsid w:val="002E3DEC"/>
    <w:rsid w:val="002F10B2"/>
    <w:rsid w:val="003077EC"/>
    <w:rsid w:val="00341EDE"/>
    <w:rsid w:val="00342275"/>
    <w:rsid w:val="00342ED3"/>
    <w:rsid w:val="00367CE2"/>
    <w:rsid w:val="00376137"/>
    <w:rsid w:val="003A42A6"/>
    <w:rsid w:val="003A7327"/>
    <w:rsid w:val="003C0DA7"/>
    <w:rsid w:val="003C127A"/>
    <w:rsid w:val="003C5337"/>
    <w:rsid w:val="003C6C4C"/>
    <w:rsid w:val="003F0FD6"/>
    <w:rsid w:val="0040500D"/>
    <w:rsid w:val="00411924"/>
    <w:rsid w:val="00424D9D"/>
    <w:rsid w:val="004312F8"/>
    <w:rsid w:val="00432B73"/>
    <w:rsid w:val="004335EC"/>
    <w:rsid w:val="00435DBF"/>
    <w:rsid w:val="00446782"/>
    <w:rsid w:val="00461E60"/>
    <w:rsid w:val="0046445A"/>
    <w:rsid w:val="00467BE6"/>
    <w:rsid w:val="004720F0"/>
    <w:rsid w:val="00474F69"/>
    <w:rsid w:val="00480FC6"/>
    <w:rsid w:val="00486C66"/>
    <w:rsid w:val="00490756"/>
    <w:rsid w:val="00490F7C"/>
    <w:rsid w:val="00494FA1"/>
    <w:rsid w:val="004A201E"/>
    <w:rsid w:val="004A564F"/>
    <w:rsid w:val="004A5C94"/>
    <w:rsid w:val="004B03BD"/>
    <w:rsid w:val="004C120D"/>
    <w:rsid w:val="004D1A4E"/>
    <w:rsid w:val="004D7960"/>
    <w:rsid w:val="004E2C92"/>
    <w:rsid w:val="004E6C4C"/>
    <w:rsid w:val="004F3FF2"/>
    <w:rsid w:val="004F5F28"/>
    <w:rsid w:val="004F654F"/>
    <w:rsid w:val="004F6EF3"/>
    <w:rsid w:val="004F7F9E"/>
    <w:rsid w:val="0050608C"/>
    <w:rsid w:val="00525FD5"/>
    <w:rsid w:val="00530468"/>
    <w:rsid w:val="00552704"/>
    <w:rsid w:val="00560EC0"/>
    <w:rsid w:val="005776F0"/>
    <w:rsid w:val="00582E96"/>
    <w:rsid w:val="00587295"/>
    <w:rsid w:val="00594DAB"/>
    <w:rsid w:val="005979EE"/>
    <w:rsid w:val="00597C44"/>
    <w:rsid w:val="005A3155"/>
    <w:rsid w:val="005A376F"/>
    <w:rsid w:val="005A7D78"/>
    <w:rsid w:val="005B5A47"/>
    <w:rsid w:val="005C691C"/>
    <w:rsid w:val="005D7149"/>
    <w:rsid w:val="005E118F"/>
    <w:rsid w:val="005E7B85"/>
    <w:rsid w:val="005F4FC6"/>
    <w:rsid w:val="00605667"/>
    <w:rsid w:val="00606A1C"/>
    <w:rsid w:val="006168C3"/>
    <w:rsid w:val="0062409B"/>
    <w:rsid w:val="00633052"/>
    <w:rsid w:val="006528B7"/>
    <w:rsid w:val="00652F5B"/>
    <w:rsid w:val="00665553"/>
    <w:rsid w:val="006705EB"/>
    <w:rsid w:val="006720F5"/>
    <w:rsid w:val="0068062B"/>
    <w:rsid w:val="006831B6"/>
    <w:rsid w:val="00684FE5"/>
    <w:rsid w:val="00686D7B"/>
    <w:rsid w:val="00692023"/>
    <w:rsid w:val="00696793"/>
    <w:rsid w:val="0069698B"/>
    <w:rsid w:val="006A06D0"/>
    <w:rsid w:val="006D7DFA"/>
    <w:rsid w:val="006E30D1"/>
    <w:rsid w:val="006E5B6A"/>
    <w:rsid w:val="00701EC9"/>
    <w:rsid w:val="00707C28"/>
    <w:rsid w:val="00713298"/>
    <w:rsid w:val="007251F9"/>
    <w:rsid w:val="007252B7"/>
    <w:rsid w:val="007454A8"/>
    <w:rsid w:val="007640D4"/>
    <w:rsid w:val="0077357E"/>
    <w:rsid w:val="00773F9D"/>
    <w:rsid w:val="00780300"/>
    <w:rsid w:val="0078690B"/>
    <w:rsid w:val="00792F84"/>
    <w:rsid w:val="007A1AE9"/>
    <w:rsid w:val="007A3043"/>
    <w:rsid w:val="007C26F9"/>
    <w:rsid w:val="007D5DD5"/>
    <w:rsid w:val="007F20AC"/>
    <w:rsid w:val="00814600"/>
    <w:rsid w:val="00815EF9"/>
    <w:rsid w:val="00825CA7"/>
    <w:rsid w:val="0083081A"/>
    <w:rsid w:val="00830937"/>
    <w:rsid w:val="00873DBB"/>
    <w:rsid w:val="00880B9B"/>
    <w:rsid w:val="008C7F7B"/>
    <w:rsid w:val="008D19B7"/>
    <w:rsid w:val="008D731A"/>
    <w:rsid w:val="008E393A"/>
    <w:rsid w:val="008F7F11"/>
    <w:rsid w:val="009007E7"/>
    <w:rsid w:val="00910C85"/>
    <w:rsid w:val="00915F32"/>
    <w:rsid w:val="00920F13"/>
    <w:rsid w:val="00932CFC"/>
    <w:rsid w:val="00952443"/>
    <w:rsid w:val="00955EAF"/>
    <w:rsid w:val="00960993"/>
    <w:rsid w:val="00962411"/>
    <w:rsid w:val="00963209"/>
    <w:rsid w:val="0097092B"/>
    <w:rsid w:val="00973FD4"/>
    <w:rsid w:val="009751EE"/>
    <w:rsid w:val="00977875"/>
    <w:rsid w:val="009C0744"/>
    <w:rsid w:val="009C6659"/>
    <w:rsid w:val="009D2A9C"/>
    <w:rsid w:val="009E01A9"/>
    <w:rsid w:val="009F766A"/>
    <w:rsid w:val="00A02B49"/>
    <w:rsid w:val="00A16125"/>
    <w:rsid w:val="00A17813"/>
    <w:rsid w:val="00A21754"/>
    <w:rsid w:val="00A247B4"/>
    <w:rsid w:val="00A31D2A"/>
    <w:rsid w:val="00A41075"/>
    <w:rsid w:val="00A43432"/>
    <w:rsid w:val="00A46BD9"/>
    <w:rsid w:val="00A62207"/>
    <w:rsid w:val="00A65475"/>
    <w:rsid w:val="00A703AB"/>
    <w:rsid w:val="00A70F7F"/>
    <w:rsid w:val="00A737D9"/>
    <w:rsid w:val="00A8623D"/>
    <w:rsid w:val="00AB775C"/>
    <w:rsid w:val="00AC0B39"/>
    <w:rsid w:val="00AC1ADC"/>
    <w:rsid w:val="00AC5AC8"/>
    <w:rsid w:val="00AC7EF3"/>
    <w:rsid w:val="00AD1165"/>
    <w:rsid w:val="00AD762F"/>
    <w:rsid w:val="00AE0C01"/>
    <w:rsid w:val="00AE1F10"/>
    <w:rsid w:val="00B02191"/>
    <w:rsid w:val="00B0716B"/>
    <w:rsid w:val="00B10FBC"/>
    <w:rsid w:val="00B152C8"/>
    <w:rsid w:val="00B305DD"/>
    <w:rsid w:val="00B327DE"/>
    <w:rsid w:val="00B41780"/>
    <w:rsid w:val="00B43FC2"/>
    <w:rsid w:val="00B61ECD"/>
    <w:rsid w:val="00B63258"/>
    <w:rsid w:val="00B740D0"/>
    <w:rsid w:val="00B74E0A"/>
    <w:rsid w:val="00B760A3"/>
    <w:rsid w:val="00B80255"/>
    <w:rsid w:val="00B9063F"/>
    <w:rsid w:val="00B92A93"/>
    <w:rsid w:val="00B97DAD"/>
    <w:rsid w:val="00BA3158"/>
    <w:rsid w:val="00BA7D4D"/>
    <w:rsid w:val="00BB239B"/>
    <w:rsid w:val="00BB6BE9"/>
    <w:rsid w:val="00BD3954"/>
    <w:rsid w:val="00BD43B8"/>
    <w:rsid w:val="00BF2404"/>
    <w:rsid w:val="00BF468B"/>
    <w:rsid w:val="00C011DA"/>
    <w:rsid w:val="00C01341"/>
    <w:rsid w:val="00C04BF7"/>
    <w:rsid w:val="00C167B3"/>
    <w:rsid w:val="00C21B2F"/>
    <w:rsid w:val="00C4579C"/>
    <w:rsid w:val="00C554A2"/>
    <w:rsid w:val="00C56694"/>
    <w:rsid w:val="00C7332F"/>
    <w:rsid w:val="00C74F4C"/>
    <w:rsid w:val="00C97875"/>
    <w:rsid w:val="00CA50CD"/>
    <w:rsid w:val="00CB26EC"/>
    <w:rsid w:val="00CC2513"/>
    <w:rsid w:val="00CC5CF1"/>
    <w:rsid w:val="00CD182F"/>
    <w:rsid w:val="00CD5856"/>
    <w:rsid w:val="00CE0FA8"/>
    <w:rsid w:val="00D03A0A"/>
    <w:rsid w:val="00D05108"/>
    <w:rsid w:val="00D1481E"/>
    <w:rsid w:val="00D202B3"/>
    <w:rsid w:val="00D218FE"/>
    <w:rsid w:val="00D27DC0"/>
    <w:rsid w:val="00D407B4"/>
    <w:rsid w:val="00D55138"/>
    <w:rsid w:val="00D6520C"/>
    <w:rsid w:val="00D71208"/>
    <w:rsid w:val="00D72839"/>
    <w:rsid w:val="00D73095"/>
    <w:rsid w:val="00D748CB"/>
    <w:rsid w:val="00D905B6"/>
    <w:rsid w:val="00D909ED"/>
    <w:rsid w:val="00DA5730"/>
    <w:rsid w:val="00DC1C32"/>
    <w:rsid w:val="00DD123C"/>
    <w:rsid w:val="00DD2561"/>
    <w:rsid w:val="00DD33C9"/>
    <w:rsid w:val="00DF7181"/>
    <w:rsid w:val="00E23185"/>
    <w:rsid w:val="00E47AE5"/>
    <w:rsid w:val="00E7210E"/>
    <w:rsid w:val="00E76858"/>
    <w:rsid w:val="00E77D7D"/>
    <w:rsid w:val="00E84C2E"/>
    <w:rsid w:val="00E9044F"/>
    <w:rsid w:val="00E9587A"/>
    <w:rsid w:val="00EA4B86"/>
    <w:rsid w:val="00EB2F51"/>
    <w:rsid w:val="00EB6726"/>
    <w:rsid w:val="00EC23DA"/>
    <w:rsid w:val="00EC3773"/>
    <w:rsid w:val="00EC77AB"/>
    <w:rsid w:val="00ED010E"/>
    <w:rsid w:val="00ED0F03"/>
    <w:rsid w:val="00ED76C5"/>
    <w:rsid w:val="00EE0C75"/>
    <w:rsid w:val="00EF3762"/>
    <w:rsid w:val="00EF788C"/>
    <w:rsid w:val="00F04FBB"/>
    <w:rsid w:val="00F05A87"/>
    <w:rsid w:val="00F20A53"/>
    <w:rsid w:val="00F230EB"/>
    <w:rsid w:val="00F309D2"/>
    <w:rsid w:val="00F41C29"/>
    <w:rsid w:val="00F558C9"/>
    <w:rsid w:val="00F6296C"/>
    <w:rsid w:val="00F65DD5"/>
    <w:rsid w:val="00F70EC2"/>
    <w:rsid w:val="00F73A35"/>
    <w:rsid w:val="00F82E54"/>
    <w:rsid w:val="00F95E55"/>
    <w:rsid w:val="00FB783B"/>
    <w:rsid w:val="00FB7922"/>
    <w:rsid w:val="00FC367A"/>
    <w:rsid w:val="00FD22DE"/>
    <w:rsid w:val="00FE41D0"/>
    <w:rsid w:val="00FF4033"/>
    <w:rsid w:val="00FF48C7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D58C2D"/>
  <w15:docId w15:val="{79598638-E723-4E0A-AF3B-29A9FE1B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28B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528B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528B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28B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528B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528B7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530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0468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9751EE"/>
  </w:style>
  <w:style w:type="paragraph" w:styleId="21">
    <w:name w:val="toc 2"/>
    <w:basedOn w:val="a"/>
    <w:next w:val="a"/>
    <w:autoRedefine/>
    <w:uiPriority w:val="39"/>
    <w:unhideWhenUsed/>
    <w:rsid w:val="009751EE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51EE"/>
    <w:pPr>
      <w:ind w:leftChars="200" w:left="420"/>
    </w:pPr>
  </w:style>
  <w:style w:type="character" w:styleId="a5">
    <w:name w:val="Hyperlink"/>
    <w:basedOn w:val="a0"/>
    <w:uiPriority w:val="99"/>
    <w:unhideWhenUsed/>
    <w:rsid w:val="009751E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5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1EE"/>
  </w:style>
  <w:style w:type="paragraph" w:styleId="a8">
    <w:name w:val="footer"/>
    <w:basedOn w:val="a"/>
    <w:link w:val="a9"/>
    <w:uiPriority w:val="99"/>
    <w:unhideWhenUsed/>
    <w:rsid w:val="009751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1EE"/>
  </w:style>
  <w:style w:type="paragraph" w:customStyle="1" w:styleId="Default">
    <w:name w:val="Default"/>
    <w:rsid w:val="00ED010E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customStyle="1" w:styleId="AttributeDocumentationCharCharCharCharCharCharCharCharCharCharCharChar">
    <w:name w:val="Attribute Documentation Char Char Char Char Char Char Char Char Char Char Char Char"/>
    <w:basedOn w:val="a"/>
    <w:link w:val="AttributeDocumentationCharCharCharCharCharCharCharCharCharCharCharChar0"/>
    <w:rsid w:val="00ED010E"/>
    <w:pPr>
      <w:widowControl/>
      <w:autoSpaceDE w:val="0"/>
      <w:autoSpaceDN w:val="0"/>
      <w:ind w:left="1440"/>
      <w:jc w:val="left"/>
    </w:pPr>
    <w:rPr>
      <w:rFonts w:ascii="ＭＳ 明朝" w:eastAsia="ＭＳ 明朝" w:hAnsi="Century" w:cs="Times New Roman"/>
      <w:snapToGrid w:val="0"/>
      <w:kern w:val="28"/>
      <w:sz w:val="20"/>
      <w:szCs w:val="20"/>
    </w:rPr>
  </w:style>
  <w:style w:type="character" w:customStyle="1" w:styleId="AttributeDocumentationCharCharCharCharCharCharCharCharCharCharCharChar0">
    <w:name w:val="Attribute Documentation Char Char Char Char Char Char Char Char Char Char Char Char (文字)"/>
    <w:link w:val="AttributeDocumentationCharCharCharCharCharCharCharCharCharCharCharChar"/>
    <w:rsid w:val="00ED010E"/>
    <w:rPr>
      <w:rFonts w:ascii="ＭＳ 明朝" w:eastAsia="ＭＳ 明朝" w:hAnsi="Century" w:cs="Times New Roman"/>
      <w:snapToGrid w:val="0"/>
      <w:kern w:val="28"/>
      <w:sz w:val="20"/>
      <w:szCs w:val="20"/>
    </w:rPr>
  </w:style>
  <w:style w:type="paragraph" w:styleId="aa">
    <w:name w:val="List Paragraph"/>
    <w:basedOn w:val="a"/>
    <w:uiPriority w:val="34"/>
    <w:qFormat/>
    <w:rsid w:val="00432B7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340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40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40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40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40FD"/>
    <w:rPr>
      <w:b/>
      <w:bCs/>
    </w:rPr>
  </w:style>
  <w:style w:type="paragraph" w:styleId="Web">
    <w:name w:val="Normal (Web)"/>
    <w:basedOn w:val="a"/>
    <w:uiPriority w:val="99"/>
    <w:unhideWhenUsed/>
    <w:rsid w:val="00FC36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4A564F"/>
  </w:style>
  <w:style w:type="character" w:customStyle="1" w:styleId="af1">
    <w:name w:val="日付 (文字)"/>
    <w:basedOn w:val="a0"/>
    <w:link w:val="af0"/>
    <w:uiPriority w:val="99"/>
    <w:semiHidden/>
    <w:rsid w:val="004A5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55B36-1343-4AF7-80D6-FBC63CB3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GSI</cp:lastModifiedBy>
  <cp:revision>3</cp:revision>
  <cp:lastPrinted>2017-03-02T01:25:00Z</cp:lastPrinted>
  <dcterms:created xsi:type="dcterms:W3CDTF">2020-04-03T06:27:00Z</dcterms:created>
  <dcterms:modified xsi:type="dcterms:W3CDTF">2021-05-11T00:52:00Z</dcterms:modified>
</cp:coreProperties>
</file>